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92" w:rsidRPr="001F35F1" w:rsidRDefault="006E5992" w:rsidP="006E5992">
      <w:pPr>
        <w:jc w:val="center"/>
        <w:rPr>
          <w:b/>
          <w:sz w:val="32"/>
          <w:szCs w:val="32"/>
        </w:rPr>
      </w:pPr>
      <w:r w:rsidRPr="001F35F1">
        <w:rPr>
          <w:b/>
          <w:sz w:val="32"/>
          <w:szCs w:val="32"/>
        </w:rPr>
        <w:t>Министерство образования Российской Федерации</w:t>
      </w:r>
    </w:p>
    <w:p w:rsidR="006E5992" w:rsidRPr="001F35F1" w:rsidRDefault="006E5992" w:rsidP="006E5992">
      <w:pPr>
        <w:jc w:val="center"/>
        <w:rPr>
          <w:b/>
          <w:sz w:val="32"/>
          <w:szCs w:val="32"/>
        </w:rPr>
      </w:pPr>
      <w:r w:rsidRPr="001F35F1">
        <w:rPr>
          <w:b/>
          <w:sz w:val="32"/>
          <w:szCs w:val="32"/>
        </w:rPr>
        <w:t xml:space="preserve">Муниципальное </w:t>
      </w:r>
      <w:r w:rsidR="00F83078">
        <w:rPr>
          <w:b/>
          <w:sz w:val="32"/>
          <w:szCs w:val="32"/>
        </w:rPr>
        <w:t xml:space="preserve">бюджетное </w:t>
      </w:r>
      <w:r w:rsidRPr="001F35F1">
        <w:rPr>
          <w:b/>
          <w:sz w:val="32"/>
          <w:szCs w:val="32"/>
        </w:rPr>
        <w:t>образовательное учреждение дополнительного образования детей</w:t>
      </w:r>
    </w:p>
    <w:p w:rsidR="006E5992" w:rsidRDefault="00F83078" w:rsidP="006E5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6E5992" w:rsidRPr="001F35F1">
        <w:rPr>
          <w:b/>
          <w:sz w:val="32"/>
          <w:szCs w:val="32"/>
        </w:rPr>
        <w:t>Детско-юношеская спортивная школа</w:t>
      </w:r>
      <w:r>
        <w:rPr>
          <w:b/>
          <w:sz w:val="32"/>
          <w:szCs w:val="32"/>
        </w:rPr>
        <w:t>»</w:t>
      </w:r>
    </w:p>
    <w:p w:rsidR="006E5992" w:rsidRDefault="006E5992" w:rsidP="006E5992">
      <w:pPr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144"/>
          <w:szCs w:val="144"/>
        </w:rPr>
      </w:pPr>
    </w:p>
    <w:p w:rsidR="006E5992" w:rsidRPr="006E5992" w:rsidRDefault="006E5992" w:rsidP="00AF6B3B">
      <w:pPr>
        <w:ind w:firstLine="709"/>
        <w:jc w:val="both"/>
        <w:rPr>
          <w:sz w:val="144"/>
          <w:szCs w:val="144"/>
        </w:rPr>
      </w:pPr>
    </w:p>
    <w:p w:rsidR="006E5992" w:rsidRPr="006E5992" w:rsidRDefault="006E5992" w:rsidP="006E5992">
      <w:pPr>
        <w:ind w:firstLine="709"/>
        <w:jc w:val="center"/>
        <w:rPr>
          <w:sz w:val="96"/>
          <w:szCs w:val="96"/>
        </w:rPr>
      </w:pPr>
      <w:r w:rsidRPr="006E5992">
        <w:rPr>
          <w:sz w:val="96"/>
          <w:szCs w:val="96"/>
        </w:rPr>
        <w:t>Программа развития ДЮСШ</w:t>
      </w: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F83078" w:rsidP="006E599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Кыра 2013</w:t>
      </w:r>
      <w:r w:rsidR="006E5992">
        <w:rPr>
          <w:sz w:val="28"/>
          <w:szCs w:val="28"/>
        </w:rPr>
        <w:t>г.</w:t>
      </w:r>
    </w:p>
    <w:p w:rsidR="006E5992" w:rsidRDefault="006E5992" w:rsidP="00AF6B3B">
      <w:pPr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center"/>
        <w:rPr>
          <w:sz w:val="36"/>
          <w:szCs w:val="36"/>
        </w:rPr>
      </w:pPr>
      <w:r w:rsidRPr="006E5992">
        <w:rPr>
          <w:sz w:val="36"/>
          <w:szCs w:val="36"/>
        </w:rPr>
        <w:t>Содержание</w:t>
      </w:r>
    </w:p>
    <w:p w:rsidR="006E5992" w:rsidRDefault="006E5992" w:rsidP="007F6427">
      <w:pPr>
        <w:spacing w:line="360" w:lineRule="auto"/>
        <w:ind w:firstLine="709"/>
        <w:jc w:val="center"/>
        <w:rPr>
          <w:sz w:val="36"/>
          <w:szCs w:val="36"/>
        </w:rPr>
      </w:pPr>
    </w:p>
    <w:p w:rsidR="006E5992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В</w:t>
      </w:r>
      <w:r w:rsidRPr="006E5992">
        <w:rPr>
          <w:sz w:val="36"/>
          <w:szCs w:val="36"/>
        </w:rPr>
        <w:t xml:space="preserve">ведение </w:t>
      </w:r>
    </w:p>
    <w:p w:rsidR="006E5992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Блок аналитического и прогностического обоснования программы</w:t>
      </w:r>
    </w:p>
    <w:p w:rsidR="006E5992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Цель, задачи, принципы</w:t>
      </w:r>
    </w:p>
    <w:p w:rsidR="006E5992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Нормативно-правовая база</w:t>
      </w:r>
    </w:p>
    <w:p w:rsidR="006E5992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Концептуальные основы программы</w:t>
      </w:r>
    </w:p>
    <w:p w:rsidR="006E5992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Основные направления и содержания спортивно-оздоровительной деятельности ДЮСШ</w:t>
      </w:r>
    </w:p>
    <w:p w:rsidR="006E5992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Модели развития (проекты)</w:t>
      </w:r>
    </w:p>
    <w:p w:rsidR="00F52BAE" w:rsidRDefault="006E5992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Проблемы и факторы, сдерживающие развитие ДЮСШ</w:t>
      </w:r>
      <w:r w:rsidR="00BA38B9">
        <w:rPr>
          <w:sz w:val="36"/>
          <w:szCs w:val="36"/>
        </w:rPr>
        <w:t xml:space="preserve">   </w:t>
      </w:r>
    </w:p>
    <w:p w:rsidR="00F52BAE" w:rsidRDefault="00F52BAE" w:rsidP="007F6427">
      <w:pPr>
        <w:pStyle w:val="a3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Перечень оборудования, планируемого приобрести для обеспечения программы развития ДЮСШ</w:t>
      </w: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E5992" w:rsidRDefault="006E5992" w:rsidP="007F6427">
      <w:pPr>
        <w:spacing w:line="360" w:lineRule="auto"/>
        <w:jc w:val="both"/>
        <w:rPr>
          <w:sz w:val="28"/>
          <w:szCs w:val="28"/>
        </w:rPr>
      </w:pPr>
    </w:p>
    <w:p w:rsidR="00AF6B3B" w:rsidRDefault="00AF6B3B" w:rsidP="007F6427">
      <w:pPr>
        <w:spacing w:line="360" w:lineRule="auto"/>
        <w:ind w:firstLine="709"/>
        <w:jc w:val="both"/>
        <w:rPr>
          <w:sz w:val="28"/>
          <w:szCs w:val="28"/>
        </w:rPr>
      </w:pPr>
      <w:r w:rsidRPr="00976DBF">
        <w:rPr>
          <w:sz w:val="28"/>
          <w:szCs w:val="28"/>
        </w:rPr>
        <w:lastRenderedPageBreak/>
        <w:t>На современном этапе развития общества и образования, в частности, физической культуре и спорту принадлежит значительная роль. Спорт является важным социальным фактором в деле воспитания самостоятельной, гармонично развитой личности, способной адаптироваться к изменяющимся условиям социума</w:t>
      </w:r>
      <w:r>
        <w:rPr>
          <w:sz w:val="28"/>
          <w:szCs w:val="28"/>
        </w:rPr>
        <w:t>. Спортивная деятельность имеет важное значение, так как обеспечивает развитие физических, интеллектуальных способностей и нравственных качеств. Формирует навыки спортивного стиля жизни, совершенствует культуру двигательной и спортивной активности. Повышает физическую работоспособность, психофизическую подготовку к будущей профессиональной деятельности.</w:t>
      </w:r>
    </w:p>
    <w:p w:rsidR="00AF6B3B" w:rsidRDefault="00AF6B3B" w:rsidP="007F6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обострилась проблема с состоянием здоровья населения, увеличилось число граждан, злоупотребляющих алкоголем и наркотическими средствами, наблюдается рост детской и подростковой преступности.</w:t>
      </w:r>
    </w:p>
    <w:p w:rsidR="00AF6B3B" w:rsidRDefault="00AF6B3B" w:rsidP="007F6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сложившейся ситуации, рассматривая физическую культуру и спорт как наименее затратное и наиболее эффективное средство укрепления здоровья и профилактики асоциального поведения среди населения, существует необходимость вести физкультурно-оздоровительную и спортивную работу среди учащихся.</w:t>
      </w:r>
    </w:p>
    <w:p w:rsidR="00AF6B3B" w:rsidRDefault="00AF6B3B" w:rsidP="007F6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развитие физкультурно-оздоровительной и спортивно-массовой работы в районе неразрывно связано с совершенствованием нормативно-правового регулирования, отвечающего требованиям реального времени. Большинство нормативно-правовых актов, принимаемых на федеральном уровне, носит декларативный характер и часто не имеет четко определенных механизмов их реализации на местах. Существующее законодательство не способно обеспечить привлечение инвестиций в спортивную  отрасль. Сегодня возникла необходимость рассмотрения и принятие целого пакета законодательных инициатив, способных ускорить решение основных проблем ДЮСШ. Это, во-первых, создание условий для привлечения бюджетных и внебюджетных средств, во-вторых, повышение </w:t>
      </w:r>
      <w:r>
        <w:rPr>
          <w:sz w:val="28"/>
          <w:szCs w:val="28"/>
        </w:rPr>
        <w:lastRenderedPageBreak/>
        <w:t>социального статуса и создание системы материальных стимулов для работников.</w:t>
      </w:r>
    </w:p>
    <w:p w:rsidR="00AF6B3B" w:rsidRDefault="00AF6B3B" w:rsidP="007F6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гарантированного финансирования системы региональных, сельских  мероприятий подрывает основы, разрушает мотивацию воспитанников  и педагогов к совершенствованию образовательной деятельности, негативно отражается на содержание  деятельности, возможности увеличение контингента обучающихся.</w:t>
      </w:r>
    </w:p>
    <w:p w:rsidR="00AF6B3B" w:rsidRDefault="00AF6B3B" w:rsidP="00A55C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бюджетов всех уровней на физкультуру и спорт сегодня – это инвестиции в будущее развитие российского общества и государства, кадровый потенциал, здоровье нации.</w:t>
      </w:r>
    </w:p>
    <w:p w:rsidR="00AF6B3B" w:rsidRDefault="00AF6B3B" w:rsidP="00A55C9E">
      <w:pPr>
        <w:spacing w:line="360" w:lineRule="auto"/>
        <w:jc w:val="both"/>
        <w:rPr>
          <w:b/>
          <w:sz w:val="28"/>
          <w:szCs w:val="28"/>
        </w:rPr>
      </w:pPr>
    </w:p>
    <w:p w:rsidR="00AF6B3B" w:rsidRPr="00FA159F" w:rsidRDefault="00AF6B3B" w:rsidP="00A55C9E">
      <w:pPr>
        <w:spacing w:line="360" w:lineRule="auto"/>
        <w:jc w:val="both"/>
      </w:pPr>
      <w:r>
        <w:rPr>
          <w:b/>
          <w:sz w:val="28"/>
          <w:szCs w:val="28"/>
        </w:rPr>
        <w:tab/>
      </w:r>
      <w:r w:rsidRPr="00A81778">
        <w:rPr>
          <w:b/>
          <w:sz w:val="36"/>
          <w:szCs w:val="36"/>
          <w:u w:val="single"/>
        </w:rPr>
        <w:t>Цель:</w:t>
      </w:r>
      <w:r w:rsidRPr="00EC37D5">
        <w:rPr>
          <w:b/>
          <w:sz w:val="32"/>
          <w:szCs w:val="32"/>
        </w:rPr>
        <w:t xml:space="preserve"> создание условий </w:t>
      </w:r>
      <w:r>
        <w:rPr>
          <w:b/>
          <w:sz w:val="32"/>
          <w:szCs w:val="32"/>
        </w:rPr>
        <w:t>для</w:t>
      </w:r>
      <w:r w:rsidRPr="00EC37D5">
        <w:rPr>
          <w:b/>
          <w:sz w:val="32"/>
          <w:szCs w:val="32"/>
        </w:rPr>
        <w:t xml:space="preserve"> формирования здорового образа жизни, развитие физических, интеллектуальных и нравственных способностей</w:t>
      </w:r>
      <w:r>
        <w:rPr>
          <w:b/>
          <w:sz w:val="32"/>
          <w:szCs w:val="32"/>
        </w:rPr>
        <w:t xml:space="preserve"> детей, достижению уровня спортивных успехов целесообразно способностям.</w:t>
      </w:r>
      <w:r w:rsidRPr="00FA159F">
        <w:t xml:space="preserve"> </w:t>
      </w:r>
    </w:p>
    <w:p w:rsidR="00AF6B3B" w:rsidRDefault="00AF6B3B" w:rsidP="007F642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F6B3B" w:rsidRPr="00EC37D5" w:rsidRDefault="00AF6B3B" w:rsidP="007F6427">
      <w:pPr>
        <w:spacing w:line="360" w:lineRule="auto"/>
        <w:ind w:firstLine="567"/>
        <w:rPr>
          <w:b/>
          <w:sz w:val="36"/>
          <w:szCs w:val="36"/>
          <w:u w:val="single"/>
        </w:rPr>
      </w:pPr>
      <w:r w:rsidRPr="00EC37D5">
        <w:rPr>
          <w:b/>
          <w:sz w:val="36"/>
          <w:szCs w:val="36"/>
          <w:u w:val="single"/>
        </w:rPr>
        <w:t xml:space="preserve">Задачи: </w:t>
      </w:r>
    </w:p>
    <w:p w:rsidR="00AF6B3B" w:rsidRPr="00CD1E55" w:rsidRDefault="00AF6B3B" w:rsidP="00A55C9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F6B3B" w:rsidRDefault="00AF6B3B" w:rsidP="00A55C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физической подготовленности  и спортивных результатов;</w:t>
      </w:r>
    </w:p>
    <w:p w:rsidR="00AF6B3B" w:rsidRDefault="00AF6B3B" w:rsidP="00A55C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улучшения состояния здоровья, </w:t>
      </w:r>
      <w:r w:rsidR="006B7090">
        <w:rPr>
          <w:sz w:val="28"/>
          <w:szCs w:val="28"/>
        </w:rPr>
        <w:t xml:space="preserve">формирование здорового образа жизни, </w:t>
      </w:r>
      <w:r>
        <w:rPr>
          <w:sz w:val="28"/>
          <w:szCs w:val="28"/>
        </w:rPr>
        <w:t>профилактика вредных привычек и правонарушений, безнадзорности и других асоциальных проявлений в детской и подростковой среде;</w:t>
      </w:r>
    </w:p>
    <w:p w:rsidR="006B7090" w:rsidRDefault="006B7090" w:rsidP="00A55C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интереса, создание комфортной обстановки, атмосферы доброжелательности и сотрудничества (развивающая и познавательная);</w:t>
      </w:r>
    </w:p>
    <w:p w:rsidR="006B7090" w:rsidRPr="006B7090" w:rsidRDefault="006B7090" w:rsidP="00A55C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6B709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социально-</w:t>
      </w:r>
      <w:r w:rsidRPr="006B7090">
        <w:rPr>
          <w:sz w:val="28"/>
          <w:szCs w:val="28"/>
        </w:rPr>
        <w:t>педагогической задачи – формирование общественной активности, реализация в социуме;</w:t>
      </w:r>
    </w:p>
    <w:p w:rsidR="00AF6B3B" w:rsidRDefault="00AF6B3B" w:rsidP="00A55C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содержания, организационных форм, методов и технологий в обучении;</w:t>
      </w:r>
    </w:p>
    <w:p w:rsidR="00AF6B3B" w:rsidRDefault="00AF6B3B" w:rsidP="00A55C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основного общего и дополнительного образования, в том числе в решении проблем профильного обучения;</w:t>
      </w:r>
    </w:p>
    <w:p w:rsidR="00AF6B3B" w:rsidRDefault="00AF6B3B" w:rsidP="00A55C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 и профессионального совершенствования педагогических и руководящих кадров;</w:t>
      </w:r>
    </w:p>
    <w:p w:rsidR="00AF6B3B" w:rsidRDefault="00AF6B3B" w:rsidP="00A55C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участию в развитии ДЮСШ организаций, предприятий, обучающихся, педагогов, родителей;</w:t>
      </w:r>
    </w:p>
    <w:p w:rsidR="00AF6B3B" w:rsidRDefault="00AF6B3B" w:rsidP="00A55C9E">
      <w:pPr>
        <w:spacing w:line="360" w:lineRule="auto"/>
        <w:jc w:val="both"/>
        <w:rPr>
          <w:sz w:val="28"/>
          <w:szCs w:val="28"/>
        </w:rPr>
      </w:pPr>
    </w:p>
    <w:p w:rsidR="00AF6B3B" w:rsidRDefault="00AF6B3B" w:rsidP="007F64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основу программы положены следующие принципы: гуманизации, демократизации образовательного процесса, индивидуализации, педагогика сотрудничества. Важнейшим принципом является добровольный выбор ребенком вида деятельности, педагога по интересам в соответствии со своими желаниями и потребностями, создание ситуации успеха для каждого.</w:t>
      </w:r>
    </w:p>
    <w:p w:rsidR="00AF6B3B" w:rsidRDefault="00AF6B3B" w:rsidP="007F64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субъектом образования теперь выступают родители, предъявляющие повышенные требования к качеству преподавания, активно участвующие в жизни школы.</w:t>
      </w:r>
    </w:p>
    <w:p w:rsidR="00AF6B3B" w:rsidRDefault="00AF6B3B" w:rsidP="007F6427">
      <w:pPr>
        <w:spacing w:line="360" w:lineRule="auto"/>
        <w:rPr>
          <w:b/>
          <w:sz w:val="28"/>
          <w:szCs w:val="28"/>
        </w:rPr>
      </w:pPr>
    </w:p>
    <w:p w:rsidR="00AF6B3B" w:rsidRDefault="006B7090" w:rsidP="007F6427">
      <w:pPr>
        <w:spacing w:line="360" w:lineRule="auto"/>
        <w:ind w:firstLine="709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Принципы:</w:t>
      </w:r>
    </w:p>
    <w:p w:rsidR="008E77BC" w:rsidRDefault="008E77BC" w:rsidP="007F6427">
      <w:pPr>
        <w:spacing w:line="360" w:lineRule="auto"/>
        <w:ind w:firstLine="709"/>
        <w:jc w:val="both"/>
        <w:rPr>
          <w:sz w:val="28"/>
          <w:szCs w:val="28"/>
        </w:rPr>
      </w:pPr>
    </w:p>
    <w:p w:rsidR="006B7090" w:rsidRDefault="006B7090" w:rsidP="007F6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программы положены следующие принципы:</w:t>
      </w:r>
    </w:p>
    <w:p w:rsidR="008E77BC" w:rsidRP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t>Принцип гуманизации</w:t>
      </w:r>
      <w:r w:rsidRPr="008E77BC">
        <w:rPr>
          <w:sz w:val="28"/>
          <w:szCs w:val="28"/>
        </w:rPr>
        <w:t xml:space="preserve">: в центре находятся личность ребенка, который стремится к максимальной реализации своих возможностей, имеет право и способы на собственный выбор в различных жизненных ситуациях, может получить защиту и поддержку. </w:t>
      </w:r>
    </w:p>
    <w:p w:rsidR="008E77BC" w:rsidRP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t>Принцип культуросообразности</w:t>
      </w:r>
      <w:r w:rsidRPr="008E77BC">
        <w:rPr>
          <w:sz w:val="28"/>
          <w:szCs w:val="28"/>
        </w:rPr>
        <w:t xml:space="preserve">: необходимость принимать во внимание условия места и времени, в которых родился человек, одним словом, всю современную культуру в широком и всеобъемлющем смысле слова, в особенности культуру страны, являющейся родиной ребёнка. </w:t>
      </w:r>
    </w:p>
    <w:p w:rsidR="008E77BC" w:rsidRP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lastRenderedPageBreak/>
        <w:t>Демократический принцип</w:t>
      </w:r>
      <w:r w:rsidRPr="008E77BC">
        <w:rPr>
          <w:sz w:val="28"/>
          <w:szCs w:val="28"/>
        </w:rPr>
        <w:t xml:space="preserve">: учёт разнообразия мировоззренческих подходов, прав ребёнка на свободный выбор взглядов и убеждений. </w:t>
      </w:r>
    </w:p>
    <w:p w:rsidR="008E77BC" w:rsidRP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t>Принцип целостности и открытости личности</w:t>
      </w:r>
      <w:r w:rsidRPr="008E77BC">
        <w:rPr>
          <w:sz w:val="28"/>
          <w:szCs w:val="28"/>
        </w:rPr>
        <w:t xml:space="preserve">: организация процесса и содержание образования как непрерывно развивающейся системы деятельности самого ребёнка по освоению окружающей среды, культуры, области образования и будущей профессии, фиксации процессов взаимодействия дополнительного образования и других сфер образования, УДО и социальной среды. </w:t>
      </w:r>
    </w:p>
    <w:p w:rsidR="008E77BC" w:rsidRP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t>Принцип мотивации деятельности детей</w:t>
      </w:r>
      <w:r w:rsidRPr="008E77BC">
        <w:rPr>
          <w:sz w:val="28"/>
          <w:szCs w:val="28"/>
        </w:rPr>
        <w:t xml:space="preserve">: добросовестность включения ребёнка в разнообразные виды деятельности, наличие у него цели - доступной, понятной, осознанной, доверие ребёнку в выборе средств и способов достижения поставленной цели, вера в его возможности. </w:t>
      </w:r>
    </w:p>
    <w:p w:rsidR="008E77BC" w:rsidRP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t>Принцип преемственности и сотрудничества</w:t>
      </w:r>
      <w:r w:rsidRPr="008E77BC">
        <w:rPr>
          <w:sz w:val="28"/>
          <w:szCs w:val="28"/>
        </w:rPr>
        <w:t xml:space="preserve">: логика построения образовательного процесса как по «вертикали» (между разными этапами и ступенями), так и по «горизонтали» (между разными формами образования), а также установление связей между ранее приобретёнными и новым опытом, преобразование прежних элементов в новое качество знаний и творчество, создание условий для определения общих целей педагогов и детей, организация их совместной деятельности на основе взаимопонимания и сотрудничества. </w:t>
      </w:r>
    </w:p>
    <w:p w:rsidR="008E77BC" w:rsidRP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t>Принцип целесообразности</w:t>
      </w:r>
      <w:r w:rsidRPr="008E77BC">
        <w:rPr>
          <w:sz w:val="28"/>
          <w:szCs w:val="28"/>
        </w:rPr>
        <w:t xml:space="preserve">: организация образовательного процесса, отбор его содержания и средств должны быть «сообразны» цели, находиться в зависимости от неё, быть в соответствии с поставленными задачами: обеспечение комплектности, т.е. органического сочетания факторов и условий, содержания и форм, взаимосвязи образовательных областей, взаимодействия субъектов образовательного процесса, обеспечение дифференцированности, т.е. выстраивание образовательного процесса на основе понимания качеств личности ребёнка или группы детей, их возраста, степени подготовленности: обеспечение вариативности, которая предполагает разработку различных вариантов программ и планов, </w:t>
      </w:r>
      <w:r w:rsidRPr="008E77BC">
        <w:rPr>
          <w:sz w:val="28"/>
          <w:szCs w:val="28"/>
        </w:rPr>
        <w:lastRenderedPageBreak/>
        <w:t>дифференцированных по содержанию и организации в зависимости от возраста, уровня развития, индивидуальных особенностей и интересов детей.</w:t>
      </w:r>
    </w:p>
    <w:p w:rsidR="008E77BC" w:rsidRDefault="008E77BC" w:rsidP="007F6427">
      <w:pPr>
        <w:spacing w:line="360" w:lineRule="auto"/>
        <w:jc w:val="both"/>
        <w:rPr>
          <w:sz w:val="28"/>
          <w:szCs w:val="28"/>
        </w:rPr>
      </w:pPr>
      <w:r w:rsidRPr="008E77BC">
        <w:rPr>
          <w:sz w:val="28"/>
          <w:szCs w:val="28"/>
          <w:u w:val="single"/>
        </w:rPr>
        <w:t>Принцип творческой направленности</w:t>
      </w:r>
      <w:r w:rsidRPr="008E77BC">
        <w:rPr>
          <w:sz w:val="28"/>
          <w:szCs w:val="28"/>
        </w:rPr>
        <w:t xml:space="preserve">: обеспечение творческого начала при организации деятельности в учреждении и его социальном окружении. </w:t>
      </w:r>
    </w:p>
    <w:p w:rsidR="008E77BC" w:rsidRDefault="008E77BC" w:rsidP="007F6427">
      <w:pPr>
        <w:spacing w:line="360" w:lineRule="auto"/>
        <w:jc w:val="both"/>
        <w:rPr>
          <w:sz w:val="28"/>
          <w:szCs w:val="28"/>
        </w:rPr>
      </w:pPr>
    </w:p>
    <w:p w:rsidR="008E77BC" w:rsidRDefault="008E77BC" w:rsidP="007F6427">
      <w:pPr>
        <w:spacing w:line="360" w:lineRule="auto"/>
        <w:rPr>
          <w:sz w:val="28"/>
          <w:szCs w:val="28"/>
        </w:rPr>
      </w:pPr>
    </w:p>
    <w:p w:rsidR="008E77BC" w:rsidRDefault="008E77BC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D5BDA">
        <w:rPr>
          <w:b/>
          <w:sz w:val="28"/>
          <w:szCs w:val="28"/>
          <w:u w:val="single"/>
        </w:rPr>
        <w:t>Нормативно-правовая база</w:t>
      </w:r>
    </w:p>
    <w:p w:rsidR="008E77BC" w:rsidRDefault="008E77BC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Действующее законодательство РФ;</w:t>
      </w:r>
    </w:p>
    <w:p w:rsidR="008E77BC" w:rsidRP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Приказы Министерства образования и науки РФ;</w:t>
      </w:r>
    </w:p>
    <w:p w:rsid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Гражданский кодекс РФ;</w:t>
      </w:r>
    </w:p>
    <w:p w:rsid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 РФ «Об образовании»;</w:t>
      </w:r>
    </w:p>
    <w:p w:rsid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 «О физической культуре и спорте в РФ»;</w:t>
      </w:r>
    </w:p>
    <w:p w:rsid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«Типовое положение об образовательных учреждениях дополнительного образования детей»;</w:t>
      </w:r>
    </w:p>
    <w:p w:rsid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«Нормативно-правовые основы, регулирующие деятельность спортивных школ»;</w:t>
      </w:r>
    </w:p>
    <w:p w:rsidR="008E77BC" w:rsidRDefault="008E77BC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Устав ДЮСШ.</w:t>
      </w:r>
    </w:p>
    <w:p w:rsidR="00A03172" w:rsidRDefault="00A03172" w:rsidP="007F6427">
      <w:pPr>
        <w:spacing w:line="360" w:lineRule="auto"/>
        <w:rPr>
          <w:sz w:val="28"/>
          <w:szCs w:val="28"/>
        </w:rPr>
      </w:pPr>
    </w:p>
    <w:p w:rsidR="00A03172" w:rsidRDefault="00A03172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D5BDA">
        <w:rPr>
          <w:b/>
          <w:sz w:val="28"/>
          <w:szCs w:val="28"/>
          <w:u w:val="single"/>
        </w:rPr>
        <w:t>Концептуальные основы программы</w:t>
      </w:r>
    </w:p>
    <w:p w:rsidR="00A03172" w:rsidRDefault="00A03172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03172" w:rsidRPr="00F02FDE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  <w:r w:rsidRPr="00F02FDE">
        <w:rPr>
          <w:sz w:val="28"/>
          <w:szCs w:val="28"/>
        </w:rPr>
        <w:t>Цели и ценности</w:t>
      </w:r>
      <w:r>
        <w:rPr>
          <w:sz w:val="28"/>
          <w:szCs w:val="28"/>
        </w:rPr>
        <w:t xml:space="preserve"> современной школы – это создание наиболее благоприятных условий для реализации личности воспитанника как индивидуальности. </w:t>
      </w: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основных требований к образовательной системе ДЮСШ </w:t>
      </w:r>
      <w:r w:rsidR="007F6427">
        <w:rPr>
          <w:sz w:val="28"/>
          <w:szCs w:val="28"/>
        </w:rPr>
        <w:t>– э</w:t>
      </w:r>
      <w:r>
        <w:rPr>
          <w:sz w:val="28"/>
          <w:szCs w:val="28"/>
        </w:rPr>
        <w:t>то максимальное реагирование системы на изменение внешней спортивно-образовательной среды. Это позволяет говорить о системе, способной к непрерывному самообновлению и совершенствованию.</w:t>
      </w: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Характерологическим свойством системы является ее вариативность, как во внешних своих проявлениях - в организации взаимодействия ДЮСШ с </w:t>
      </w:r>
      <w:r>
        <w:rPr>
          <w:sz w:val="28"/>
          <w:szCs w:val="28"/>
        </w:rPr>
        <w:lastRenderedPageBreak/>
        <w:t>различными образовательными и социальными структурами, так и на внутреннем уровне – в обеспечении возможности вариативного выбора тренером форм, методов, средств и технологий обучения.</w:t>
      </w: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6427">
        <w:rPr>
          <w:sz w:val="28"/>
          <w:szCs w:val="28"/>
        </w:rPr>
        <w:t>Система,</w:t>
      </w:r>
      <w:r>
        <w:rPr>
          <w:sz w:val="28"/>
          <w:szCs w:val="28"/>
        </w:rPr>
        <w:t xml:space="preserve"> создаваемая в ДЮСШ</w:t>
      </w:r>
      <w:r w:rsidR="007F6427">
        <w:rPr>
          <w:sz w:val="28"/>
          <w:szCs w:val="28"/>
        </w:rPr>
        <w:t>,</w:t>
      </w:r>
      <w:r>
        <w:rPr>
          <w:sz w:val="28"/>
          <w:szCs w:val="28"/>
        </w:rPr>
        <w:t xml:space="preserve"> стремится к целостности, обеспечению гармонии спортивно-образовательного пространства внутри ДЮСШ посредством разнообразия предлагаемых детям спортивных секций и  форм организации досуговой деятельности.  </w:t>
      </w: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работы ДЮСШ необходимо выделить два компонента:</w:t>
      </w: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  <w:r w:rsidRPr="00A93813">
        <w:rPr>
          <w:b/>
          <w:sz w:val="28"/>
          <w:szCs w:val="28"/>
        </w:rPr>
        <w:t>Общевоспитательный</w:t>
      </w:r>
      <w:r>
        <w:rPr>
          <w:sz w:val="28"/>
          <w:szCs w:val="28"/>
        </w:rPr>
        <w:t xml:space="preserve">, обусловлен социально-педагогической направленностью. Он основывается на таких элементах, как позитивные мировоззренческие взгляды по нравственным, этическим и др. проблемам; формирование гражданско-патриотического сознания.     </w:t>
      </w:r>
    </w:p>
    <w:p w:rsidR="00A03172" w:rsidRDefault="00A03172" w:rsidP="007F642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11A4B">
        <w:rPr>
          <w:b/>
          <w:sz w:val="28"/>
          <w:szCs w:val="28"/>
        </w:rPr>
        <w:t>Физкультурно-оздоровительный и спортивный</w:t>
      </w:r>
      <w:r>
        <w:rPr>
          <w:b/>
          <w:sz w:val="28"/>
          <w:szCs w:val="28"/>
        </w:rPr>
        <w:t>.</w:t>
      </w: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  <w:r w:rsidRPr="00737DC1">
        <w:rPr>
          <w:sz w:val="28"/>
          <w:szCs w:val="28"/>
        </w:rPr>
        <w:t>Реализуется через формирование потребности в постоянном физическом совершенствовании</w:t>
      </w:r>
      <w:r>
        <w:rPr>
          <w:sz w:val="28"/>
          <w:szCs w:val="28"/>
        </w:rPr>
        <w:t>, стремлении достичь наилучших результатов, ориентации на здоровый образ жизни.</w:t>
      </w:r>
    </w:p>
    <w:p w:rsidR="00A03172" w:rsidRDefault="00A03172" w:rsidP="007F6427">
      <w:pPr>
        <w:spacing w:line="360" w:lineRule="auto"/>
        <w:ind w:firstLine="567"/>
        <w:jc w:val="both"/>
        <w:rPr>
          <w:sz w:val="28"/>
          <w:szCs w:val="28"/>
        </w:rPr>
      </w:pPr>
    </w:p>
    <w:p w:rsidR="00A03172" w:rsidRDefault="00A03172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03172" w:rsidRPr="0021208B" w:rsidRDefault="00A03172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1208B">
        <w:rPr>
          <w:b/>
          <w:sz w:val="28"/>
          <w:szCs w:val="28"/>
          <w:u w:val="single"/>
        </w:rPr>
        <w:t xml:space="preserve">Основные направления и содержание </w:t>
      </w:r>
    </w:p>
    <w:p w:rsidR="00A03172" w:rsidRDefault="00A03172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1208B">
        <w:rPr>
          <w:b/>
          <w:sz w:val="28"/>
          <w:szCs w:val="28"/>
          <w:u w:val="single"/>
        </w:rPr>
        <w:t>спортивно-образовательной деятельности ДЮСШ</w:t>
      </w:r>
    </w:p>
    <w:p w:rsidR="00A03172" w:rsidRDefault="00A03172" w:rsidP="007F6427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03172" w:rsidRDefault="00A03172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деятельности ДЮСШ включает в себя </w:t>
      </w:r>
      <w:r w:rsidR="00AD7CE1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реализацию образовательных программ и организацию учебно-трен</w:t>
      </w:r>
      <w:r w:rsidR="00AD7CE1">
        <w:rPr>
          <w:sz w:val="28"/>
          <w:szCs w:val="28"/>
        </w:rPr>
        <w:t xml:space="preserve">ировочного процесса </w:t>
      </w:r>
      <w:r w:rsidR="00F60D04">
        <w:rPr>
          <w:sz w:val="28"/>
          <w:szCs w:val="28"/>
        </w:rPr>
        <w:t>по  виду</w:t>
      </w:r>
      <w:r>
        <w:rPr>
          <w:sz w:val="28"/>
          <w:szCs w:val="28"/>
        </w:rPr>
        <w:t xml:space="preserve"> спорта</w:t>
      </w:r>
      <w:r w:rsidR="00F60D04">
        <w:rPr>
          <w:sz w:val="28"/>
          <w:szCs w:val="28"/>
        </w:rPr>
        <w:t xml:space="preserve"> (согласно лицензии)</w:t>
      </w:r>
      <w:r>
        <w:rPr>
          <w:sz w:val="28"/>
          <w:szCs w:val="28"/>
        </w:rPr>
        <w:t>:</w:t>
      </w:r>
    </w:p>
    <w:p w:rsidR="00A03172" w:rsidRDefault="00A03172" w:rsidP="007F642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Волейбол</w:t>
      </w:r>
    </w:p>
    <w:p w:rsidR="00F60D04" w:rsidRPr="00A03172" w:rsidRDefault="00F60D04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Планируется введение и реализация программ</w:t>
      </w:r>
      <w:r w:rsidR="00311650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организация учебно-тренировочного процесса по следующим видам спорта</w:t>
      </w:r>
      <w:r w:rsidR="00311650">
        <w:rPr>
          <w:sz w:val="28"/>
          <w:szCs w:val="28"/>
        </w:rPr>
        <w:t>:</w:t>
      </w:r>
    </w:p>
    <w:p w:rsidR="00A03172" w:rsidRPr="003C0B0B" w:rsidRDefault="00A03172" w:rsidP="007F642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Баскетбол</w:t>
      </w:r>
    </w:p>
    <w:p w:rsidR="00A03172" w:rsidRDefault="00A03172" w:rsidP="007F642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Теннис</w:t>
      </w:r>
    </w:p>
    <w:p w:rsidR="00A03172" w:rsidRDefault="00A03172" w:rsidP="007F642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Спортивное ориентирование</w:t>
      </w:r>
    </w:p>
    <w:p w:rsidR="00A03172" w:rsidRDefault="00A03172" w:rsidP="007F6427">
      <w:pPr>
        <w:spacing w:line="360" w:lineRule="auto"/>
        <w:ind w:left="360"/>
        <w:rPr>
          <w:sz w:val="28"/>
          <w:szCs w:val="28"/>
        </w:rPr>
      </w:pPr>
    </w:p>
    <w:p w:rsidR="00A03172" w:rsidRPr="0027288E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 w:rsidRPr="0027288E">
        <w:rPr>
          <w:rFonts w:ascii="Times New Roman" w:hAnsi="Times New Roman"/>
          <w:szCs w:val="28"/>
        </w:rPr>
        <w:t>Школа самостоятельно разрабатывает программу своей деятельности, с учетом запросов детей, потребностей семьи, образовательных учреждений, детских и юношеских общественных объединений, организаций, особенностей социальн</w:t>
      </w:r>
      <w:r>
        <w:rPr>
          <w:rFonts w:ascii="Times New Roman" w:hAnsi="Times New Roman"/>
          <w:szCs w:val="28"/>
        </w:rPr>
        <w:t>о-экономического развития района.</w:t>
      </w:r>
    </w:p>
    <w:p w:rsidR="00A03172" w:rsidRPr="0027288E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 w:rsidRPr="0027288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ДЮСШ</w:t>
      </w:r>
      <w:r w:rsidRPr="0027288E">
        <w:rPr>
          <w:rFonts w:ascii="Times New Roman" w:hAnsi="Times New Roman"/>
          <w:szCs w:val="28"/>
        </w:rPr>
        <w:t xml:space="preserve"> осуществляет образовательный процесс в соответствии  с уровнями спортивной подготовки четырех этапов</w:t>
      </w:r>
    </w:p>
    <w:p w:rsidR="00A03172" w:rsidRPr="0027288E" w:rsidRDefault="00A03172" w:rsidP="007F6427">
      <w:pPr>
        <w:pStyle w:val="a5"/>
        <w:numPr>
          <w:ilvl w:val="0"/>
          <w:numId w:val="3"/>
        </w:numPr>
        <w:tabs>
          <w:tab w:val="clear" w:pos="360"/>
          <w:tab w:val="num" w:pos="660"/>
          <w:tab w:val="num" w:pos="1068"/>
        </w:tabs>
        <w:spacing w:line="360" w:lineRule="auto"/>
        <w:ind w:left="660"/>
        <w:jc w:val="both"/>
        <w:rPr>
          <w:rFonts w:ascii="Times New Roman" w:hAnsi="Times New Roman"/>
          <w:szCs w:val="28"/>
        </w:rPr>
      </w:pPr>
      <w:r w:rsidRPr="0027288E">
        <w:rPr>
          <w:rFonts w:ascii="Times New Roman" w:hAnsi="Times New Roman"/>
          <w:szCs w:val="28"/>
        </w:rPr>
        <w:t>спортивно-оздоровительны</w:t>
      </w:r>
      <w:r>
        <w:rPr>
          <w:rFonts w:ascii="Times New Roman" w:hAnsi="Times New Roman"/>
          <w:szCs w:val="28"/>
        </w:rPr>
        <w:t>й (нормативный срок освоения – 8 лет</w:t>
      </w:r>
      <w:r w:rsidRPr="0027288E">
        <w:rPr>
          <w:rFonts w:ascii="Times New Roman" w:hAnsi="Times New Roman"/>
          <w:szCs w:val="28"/>
        </w:rPr>
        <w:t>)</w:t>
      </w:r>
    </w:p>
    <w:p w:rsidR="00A03172" w:rsidRPr="0027288E" w:rsidRDefault="00A03172" w:rsidP="007F6427">
      <w:pPr>
        <w:pStyle w:val="a5"/>
        <w:numPr>
          <w:ilvl w:val="0"/>
          <w:numId w:val="3"/>
        </w:numPr>
        <w:tabs>
          <w:tab w:val="clear" w:pos="360"/>
          <w:tab w:val="num" w:pos="660"/>
          <w:tab w:val="num" w:pos="1068"/>
        </w:tabs>
        <w:spacing w:line="360" w:lineRule="auto"/>
        <w:ind w:left="660"/>
        <w:jc w:val="both"/>
        <w:rPr>
          <w:rFonts w:ascii="Times New Roman" w:hAnsi="Times New Roman"/>
          <w:szCs w:val="28"/>
        </w:rPr>
      </w:pPr>
      <w:r w:rsidRPr="0027288E">
        <w:rPr>
          <w:rFonts w:ascii="Times New Roman" w:hAnsi="Times New Roman"/>
          <w:szCs w:val="28"/>
        </w:rPr>
        <w:t>начальной подготовки</w:t>
      </w:r>
      <w:r>
        <w:rPr>
          <w:rFonts w:ascii="Times New Roman" w:hAnsi="Times New Roman"/>
          <w:szCs w:val="28"/>
        </w:rPr>
        <w:t xml:space="preserve">  (нормативный срок освоения - 3</w:t>
      </w:r>
      <w:r w:rsidRPr="0027288E">
        <w:rPr>
          <w:rFonts w:ascii="Times New Roman" w:hAnsi="Times New Roman"/>
          <w:szCs w:val="28"/>
        </w:rPr>
        <w:t xml:space="preserve"> года)</w:t>
      </w:r>
    </w:p>
    <w:p w:rsidR="00A03172" w:rsidRPr="00162477" w:rsidRDefault="00A03172" w:rsidP="007F6427">
      <w:pPr>
        <w:pStyle w:val="a5"/>
        <w:numPr>
          <w:ilvl w:val="0"/>
          <w:numId w:val="3"/>
        </w:numPr>
        <w:tabs>
          <w:tab w:val="clear" w:pos="360"/>
          <w:tab w:val="num" w:pos="660"/>
          <w:tab w:val="num" w:pos="1068"/>
        </w:tabs>
        <w:spacing w:line="360" w:lineRule="auto"/>
        <w:ind w:left="660"/>
        <w:jc w:val="both"/>
        <w:rPr>
          <w:rFonts w:ascii="Times New Roman" w:hAnsi="Times New Roman"/>
          <w:szCs w:val="28"/>
        </w:rPr>
      </w:pPr>
      <w:r w:rsidRPr="0027288E">
        <w:rPr>
          <w:rFonts w:ascii="Times New Roman" w:hAnsi="Times New Roman"/>
          <w:szCs w:val="28"/>
        </w:rPr>
        <w:t>учебно-тренировочный (нормативный срок освоения -  5 лет)</w:t>
      </w:r>
      <w:r w:rsidRPr="00162477">
        <w:rPr>
          <w:rFonts w:ascii="Times New Roman" w:hAnsi="Times New Roman"/>
          <w:szCs w:val="28"/>
        </w:rPr>
        <w:t xml:space="preserve"> </w:t>
      </w:r>
    </w:p>
    <w:p w:rsidR="00A03172" w:rsidRPr="0027288E" w:rsidRDefault="00A03172" w:rsidP="007F6427">
      <w:pPr>
        <w:pStyle w:val="a5"/>
        <w:tabs>
          <w:tab w:val="num" w:pos="1260"/>
        </w:tabs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27288E">
        <w:rPr>
          <w:rFonts w:ascii="Times New Roman" w:hAnsi="Times New Roman"/>
          <w:szCs w:val="28"/>
        </w:rPr>
        <w:t xml:space="preserve">Образовательный процесс осуществляется </w:t>
      </w:r>
      <w:r>
        <w:rPr>
          <w:rFonts w:ascii="Times New Roman" w:hAnsi="Times New Roman"/>
          <w:szCs w:val="28"/>
        </w:rPr>
        <w:t>школой</w:t>
      </w:r>
      <w:r w:rsidRPr="0027288E">
        <w:rPr>
          <w:rFonts w:ascii="Times New Roman" w:hAnsi="Times New Roman"/>
          <w:szCs w:val="28"/>
        </w:rPr>
        <w:t xml:space="preserve"> на основе разрабатываемого  и утверждаемого им учебного плана, регламентируется расписанием учебных занятий, годовым календарным планом по согласованию с соответствующим органом управления образования. </w:t>
      </w:r>
    </w:p>
    <w:p w:rsidR="00A03172" w:rsidRPr="0027288E" w:rsidRDefault="00A03172" w:rsidP="007F6427">
      <w:pPr>
        <w:pStyle w:val="a5"/>
        <w:tabs>
          <w:tab w:val="num" w:pos="1260"/>
        </w:tabs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ДЮСШ </w:t>
      </w:r>
      <w:r w:rsidRPr="0027288E">
        <w:rPr>
          <w:rFonts w:ascii="Times New Roman" w:hAnsi="Times New Roman"/>
          <w:szCs w:val="28"/>
        </w:rPr>
        <w:t>организует работу с детьми в течение всего календарного года. В каникулярное  время созд</w:t>
      </w:r>
      <w:r>
        <w:rPr>
          <w:rFonts w:ascii="Times New Roman" w:hAnsi="Times New Roman"/>
          <w:szCs w:val="28"/>
        </w:rPr>
        <w:t>аются</w:t>
      </w:r>
      <w:r w:rsidRPr="0027288E">
        <w:rPr>
          <w:rFonts w:ascii="Times New Roman" w:hAnsi="Times New Roman"/>
          <w:szCs w:val="28"/>
        </w:rPr>
        <w:t xml:space="preserve"> различные объединения с постоянными или переменными составами детей на своей базе. Организация образовательного процесса в период летнего сезона  регламентируется соответствующим локальным актом.</w:t>
      </w:r>
    </w:p>
    <w:p w:rsidR="00A03172" w:rsidRPr="0027288E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Школа</w:t>
      </w:r>
      <w:r w:rsidRPr="0027288E">
        <w:rPr>
          <w:rFonts w:ascii="Times New Roman" w:hAnsi="Times New Roman"/>
          <w:szCs w:val="28"/>
        </w:rPr>
        <w:t xml:space="preserve"> организует и проводит массовые мероприятия, создает необходимые   условия для совместного труда, отдыха детей, родителей (законных представителей); осуществляет комплектование и подготовку команд по различным видам спорта,</w:t>
      </w:r>
      <w:r>
        <w:rPr>
          <w:rFonts w:ascii="Times New Roman" w:hAnsi="Times New Roman"/>
          <w:szCs w:val="28"/>
        </w:rPr>
        <w:t xml:space="preserve"> имеющимся в учреждении и районе</w:t>
      </w:r>
      <w:r w:rsidRPr="0027288E">
        <w:rPr>
          <w:rFonts w:ascii="Times New Roman" w:hAnsi="Times New Roman"/>
          <w:szCs w:val="28"/>
        </w:rPr>
        <w:t>, для участия в соревнованиях  разного уровня.</w:t>
      </w:r>
    </w:p>
    <w:p w:rsidR="003C0B0B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Pr="0027288E">
        <w:rPr>
          <w:rFonts w:ascii="Times New Roman" w:hAnsi="Times New Roman"/>
          <w:szCs w:val="28"/>
        </w:rPr>
        <w:t xml:space="preserve">  В </w:t>
      </w:r>
      <w:r>
        <w:rPr>
          <w:rFonts w:ascii="Times New Roman" w:hAnsi="Times New Roman"/>
          <w:szCs w:val="28"/>
        </w:rPr>
        <w:t>ДЮСШ</w:t>
      </w:r>
      <w:r w:rsidRPr="0027288E">
        <w:rPr>
          <w:rFonts w:ascii="Times New Roman" w:hAnsi="Times New Roman"/>
          <w:szCs w:val="28"/>
        </w:rPr>
        <w:t xml:space="preserve"> ведется методическая работа, направленная на совершенствование образовательного процесса, программ, форм и методов деятельности, профессионального мастерства педагогических работников. С этой целью в учреждении создается методический совет.  Порядок его работы определяется локальным актом Учреждения.</w:t>
      </w:r>
    </w:p>
    <w:p w:rsidR="00A03172" w:rsidRPr="0027288E" w:rsidRDefault="00A03172" w:rsidP="007F6427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Cs w:val="28"/>
        </w:rPr>
      </w:pPr>
      <w:r w:rsidRPr="0027288E">
        <w:rPr>
          <w:rFonts w:ascii="Times New Roman" w:hAnsi="Times New Roman"/>
          <w:szCs w:val="28"/>
        </w:rPr>
        <w:lastRenderedPageBreak/>
        <w:t>Основными формами образовательного процесса являются: групповые учебно-тренировочные занятия и теоретические занятия, работа по индивидуальным планам (работа по индивидуальным планам обязательна на этапе спортивного совершенствования)</w:t>
      </w:r>
      <w:r>
        <w:rPr>
          <w:rFonts w:ascii="Times New Roman" w:hAnsi="Times New Roman"/>
          <w:szCs w:val="28"/>
        </w:rPr>
        <w:t>,</w:t>
      </w:r>
      <w:r w:rsidRPr="0027288E">
        <w:rPr>
          <w:rFonts w:ascii="Times New Roman" w:hAnsi="Times New Roman"/>
          <w:szCs w:val="28"/>
        </w:rPr>
        <w:t xml:space="preserve"> медико-восстановительные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 обучающихся.</w:t>
      </w:r>
    </w:p>
    <w:p w:rsidR="00A03172" w:rsidRPr="0027288E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27288E">
        <w:rPr>
          <w:rFonts w:ascii="Times New Roman" w:hAnsi="Times New Roman"/>
          <w:szCs w:val="28"/>
        </w:rPr>
        <w:t>Расписание и продолжительность занятий учебных групп составляется с учетом возрастных особенностей детей, установленных санитарно-гигиенических норм и определяется нормативно-правовыми документами, регулирующими деятельность спортивных школ. Расписание занятий составляется администрацией учреждения по представлению тренера-преподавателя в целях установления более благоприятного режима образовательного процесса, отдыха обучающихся, обучения их в общеобразовательных и других учреждениях.</w:t>
      </w:r>
    </w:p>
    <w:p w:rsidR="00A03172" w:rsidRPr="0027288E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27288E">
        <w:rPr>
          <w:rFonts w:ascii="Times New Roman" w:hAnsi="Times New Roman"/>
          <w:szCs w:val="28"/>
        </w:rPr>
        <w:t xml:space="preserve">Содержание деятельности в учебных группах определяется педагогом на основе единого учебного плана и типовых программ, реализуемых в </w:t>
      </w:r>
      <w:r>
        <w:rPr>
          <w:rFonts w:ascii="Times New Roman" w:hAnsi="Times New Roman"/>
          <w:szCs w:val="28"/>
        </w:rPr>
        <w:t>ДЮСШ.</w:t>
      </w:r>
      <w:r w:rsidRPr="0027288E">
        <w:rPr>
          <w:rFonts w:ascii="Times New Roman" w:hAnsi="Times New Roman"/>
          <w:szCs w:val="28"/>
        </w:rPr>
        <w:t xml:space="preserve"> Педагогические работники вправе разрабатывать авторские образовательные программы и адаптированные образовательные программы на основе типовых физкультурно-спортивной направленности по видам спорта, реализовывать их, п</w:t>
      </w:r>
      <w:r w:rsidR="003C0B0B">
        <w:rPr>
          <w:rFonts w:ascii="Times New Roman" w:hAnsi="Times New Roman"/>
          <w:szCs w:val="28"/>
        </w:rPr>
        <w:t>осле утверждения  Тренерским</w:t>
      </w:r>
      <w:r w:rsidRPr="0027288E">
        <w:rPr>
          <w:rFonts w:ascii="Times New Roman" w:hAnsi="Times New Roman"/>
          <w:szCs w:val="28"/>
        </w:rPr>
        <w:t xml:space="preserve"> советом </w:t>
      </w:r>
      <w:r>
        <w:rPr>
          <w:rFonts w:ascii="Times New Roman" w:hAnsi="Times New Roman"/>
          <w:szCs w:val="28"/>
        </w:rPr>
        <w:t>школы.</w:t>
      </w:r>
    </w:p>
    <w:p w:rsidR="00A03172" w:rsidRPr="0027288E" w:rsidRDefault="003C0B0B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A03172" w:rsidRPr="0027288E">
        <w:rPr>
          <w:rFonts w:ascii="Times New Roman" w:hAnsi="Times New Roman"/>
          <w:szCs w:val="28"/>
        </w:rPr>
        <w:t xml:space="preserve">Обучение детей в учреждении начинается с достижения ими возраста в зависимости от избранного вида спорта: </w:t>
      </w:r>
      <w:r w:rsidR="00F52BAE">
        <w:rPr>
          <w:rFonts w:ascii="Times New Roman" w:hAnsi="Times New Roman"/>
          <w:szCs w:val="28"/>
        </w:rPr>
        <w:t xml:space="preserve">волейбол, теннис – девять лет, </w:t>
      </w:r>
      <w:r w:rsidR="00A03172" w:rsidRPr="0027288E">
        <w:rPr>
          <w:rFonts w:ascii="Times New Roman" w:hAnsi="Times New Roman"/>
          <w:szCs w:val="28"/>
        </w:rPr>
        <w:t>баскетбол</w:t>
      </w:r>
      <w:r w:rsidR="00F52BAE">
        <w:rPr>
          <w:rFonts w:ascii="Times New Roman" w:hAnsi="Times New Roman"/>
          <w:szCs w:val="28"/>
        </w:rPr>
        <w:t xml:space="preserve"> - восемь лет;  спортивное ориентирование </w:t>
      </w:r>
      <w:r w:rsidR="00895ED4">
        <w:rPr>
          <w:rFonts w:ascii="Times New Roman" w:hAnsi="Times New Roman"/>
          <w:szCs w:val="28"/>
        </w:rPr>
        <w:t>– о</w:t>
      </w:r>
      <w:r w:rsidR="00F52BAE">
        <w:rPr>
          <w:rFonts w:ascii="Times New Roman" w:hAnsi="Times New Roman"/>
          <w:szCs w:val="28"/>
        </w:rPr>
        <w:t xml:space="preserve">диннадцать лет, </w:t>
      </w:r>
      <w:r w:rsidR="00A03172" w:rsidRPr="0027288E">
        <w:rPr>
          <w:rFonts w:ascii="Times New Roman" w:hAnsi="Times New Roman"/>
          <w:szCs w:val="28"/>
        </w:rPr>
        <w:t xml:space="preserve">при отсутствии противопоказаний по состоянию здоровья. </w:t>
      </w:r>
    </w:p>
    <w:p w:rsidR="00A03172" w:rsidRPr="0027288E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 w:rsidRPr="0027288E">
        <w:rPr>
          <w:rFonts w:ascii="Times New Roman" w:hAnsi="Times New Roman"/>
          <w:szCs w:val="28"/>
        </w:rPr>
        <w:t xml:space="preserve">     Для зачисления детей на этап начальной подготовки необх</w:t>
      </w:r>
      <w:r w:rsidR="003C0B0B">
        <w:rPr>
          <w:rFonts w:ascii="Times New Roman" w:hAnsi="Times New Roman"/>
          <w:szCs w:val="28"/>
        </w:rPr>
        <w:t>одима м</w:t>
      </w:r>
      <w:r w:rsidRPr="0027288E">
        <w:rPr>
          <w:rFonts w:ascii="Times New Roman" w:hAnsi="Times New Roman"/>
          <w:szCs w:val="28"/>
        </w:rPr>
        <w:t>едицинская справка, разрешающая занятия избранным видом спорта.</w:t>
      </w:r>
    </w:p>
    <w:p w:rsidR="00A03172" w:rsidRPr="0027288E" w:rsidRDefault="00A03172" w:rsidP="007F6427">
      <w:pPr>
        <w:pStyle w:val="a5"/>
        <w:tabs>
          <w:tab w:val="left" w:pos="5430"/>
        </w:tabs>
        <w:spacing w:line="360" w:lineRule="auto"/>
        <w:ind w:left="0"/>
        <w:rPr>
          <w:rFonts w:ascii="Times New Roman" w:hAnsi="Times New Roman"/>
          <w:szCs w:val="28"/>
        </w:rPr>
      </w:pPr>
    </w:p>
    <w:p w:rsidR="00A03172" w:rsidRPr="0027288E" w:rsidRDefault="00A03172" w:rsidP="007F6427">
      <w:pPr>
        <w:pStyle w:val="a5"/>
        <w:tabs>
          <w:tab w:val="left" w:pos="5430"/>
        </w:tabs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27288E">
        <w:rPr>
          <w:rFonts w:ascii="Times New Roman" w:hAnsi="Times New Roman"/>
          <w:szCs w:val="28"/>
        </w:rPr>
        <w:t xml:space="preserve"> Учебный год начинается в </w:t>
      </w:r>
      <w:r>
        <w:rPr>
          <w:rFonts w:ascii="Times New Roman" w:hAnsi="Times New Roman"/>
          <w:szCs w:val="28"/>
        </w:rPr>
        <w:t>ДЮСШ</w:t>
      </w:r>
      <w:r w:rsidRPr="0027288E">
        <w:rPr>
          <w:rFonts w:ascii="Times New Roman" w:hAnsi="Times New Roman"/>
          <w:szCs w:val="28"/>
        </w:rPr>
        <w:t xml:space="preserve">, как правило, 1 сентября. При необходимости начало и окончание учебного года могут зависеть от </w:t>
      </w:r>
      <w:r w:rsidRPr="0027288E">
        <w:rPr>
          <w:rFonts w:ascii="Times New Roman" w:hAnsi="Times New Roman"/>
          <w:szCs w:val="28"/>
        </w:rPr>
        <w:lastRenderedPageBreak/>
        <w:t>специфики вида спорта, календаря спортивных соревнований, периодизации спортивной подготовки и устанавливаются администрацией индивидуально для каждого вида спорта по согласованию с соответствующим органом управления образования. Продолжительность учебного года не менее 40 учебных недель.</w:t>
      </w:r>
    </w:p>
    <w:p w:rsidR="00A03172" w:rsidRPr="0027288E" w:rsidRDefault="00A03172" w:rsidP="007F6427">
      <w:pPr>
        <w:pStyle w:val="a5"/>
        <w:tabs>
          <w:tab w:val="left" w:pos="5430"/>
        </w:tabs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27288E">
        <w:rPr>
          <w:rFonts w:ascii="Times New Roman" w:hAnsi="Times New Roman"/>
          <w:szCs w:val="28"/>
        </w:rPr>
        <w:t xml:space="preserve"> Система оценки, формы, порядок и периодичность контроля за уровнем освоения образовательных программ и перевода обучающихся с этапа на  этапа  определяется </w:t>
      </w:r>
      <w:r>
        <w:rPr>
          <w:rFonts w:ascii="Times New Roman" w:hAnsi="Times New Roman"/>
          <w:szCs w:val="28"/>
        </w:rPr>
        <w:t xml:space="preserve">школой </w:t>
      </w:r>
      <w:r w:rsidRPr="0027288E">
        <w:rPr>
          <w:rFonts w:ascii="Times New Roman" w:hAnsi="Times New Roman"/>
          <w:szCs w:val="28"/>
        </w:rPr>
        <w:t xml:space="preserve"> самостоятельно и регламентируется соответствующими локальными актами и другими документами, регламентирующими деятельность спортивных школ.</w:t>
      </w:r>
    </w:p>
    <w:p w:rsidR="00A03172" w:rsidRPr="0027288E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311650">
        <w:rPr>
          <w:rFonts w:ascii="Times New Roman" w:hAnsi="Times New Roman"/>
          <w:szCs w:val="28"/>
        </w:rPr>
        <w:t xml:space="preserve"> На спортивно-</w:t>
      </w:r>
      <w:r w:rsidRPr="0027288E">
        <w:rPr>
          <w:rFonts w:ascii="Times New Roman" w:hAnsi="Times New Roman"/>
          <w:szCs w:val="28"/>
        </w:rPr>
        <w:t>оздоровительный этап и этап начальной подготовки принимаются лица, желающие заниматься спортом и не имеющие медицинских противопоказаний в установленном для вида спорта минимальном возрасте. На  учебно-тренировочный этап подготовки зачисляют</w:t>
      </w:r>
      <w:r w:rsidR="003C0B0B">
        <w:rPr>
          <w:rFonts w:ascii="Times New Roman" w:hAnsi="Times New Roman"/>
          <w:szCs w:val="28"/>
        </w:rPr>
        <w:t>ся</w:t>
      </w:r>
      <w:r w:rsidRPr="0027288E">
        <w:rPr>
          <w:rFonts w:ascii="Times New Roman" w:hAnsi="Times New Roman"/>
          <w:szCs w:val="28"/>
        </w:rPr>
        <w:t xml:space="preserve"> только здоровые  и практически здоровые спортсмены, выполнившие разрядные требования. Перевод по годам обучения на учебно-тренировочном этапе осуществляется при условии положительной динамики прироста спортивных показателей. </w:t>
      </w:r>
    </w:p>
    <w:p w:rsidR="00A03172" w:rsidRDefault="00A03172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27288E">
        <w:rPr>
          <w:rFonts w:ascii="Times New Roman" w:hAnsi="Times New Roman"/>
          <w:szCs w:val="28"/>
        </w:rPr>
        <w:t xml:space="preserve"> Решение о присвоении обучающимся спортивных разрядов и присвоение звания инструктор по спорту и судья по спорту принимает квалификационная комиссия</w:t>
      </w:r>
      <w:r>
        <w:rPr>
          <w:rFonts w:ascii="Times New Roman" w:hAnsi="Times New Roman"/>
          <w:szCs w:val="28"/>
        </w:rPr>
        <w:t xml:space="preserve"> ДЮСШ</w:t>
      </w:r>
      <w:r w:rsidRPr="0027288E">
        <w:rPr>
          <w:rFonts w:ascii="Times New Roman" w:hAnsi="Times New Roman"/>
          <w:szCs w:val="28"/>
        </w:rPr>
        <w:t>. Порядок работы квалификационной комиссии определяет соответствующий локальный акт.   Решение комиссии о присвоении разрядов и званий оформляется  приказом. Обучающемуся выдается удостоверение определенного образца.</w:t>
      </w:r>
    </w:p>
    <w:p w:rsidR="00AD7CE1" w:rsidRDefault="00AD7CE1" w:rsidP="007F6427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</w:p>
    <w:p w:rsidR="00AD7CE1" w:rsidRPr="00B1456F" w:rsidRDefault="00AD7CE1" w:rsidP="007F6427">
      <w:pPr>
        <w:spacing w:line="360" w:lineRule="auto"/>
        <w:ind w:firstLine="567"/>
        <w:jc w:val="both"/>
        <w:rPr>
          <w:sz w:val="28"/>
          <w:szCs w:val="28"/>
        </w:rPr>
      </w:pPr>
      <w:r w:rsidRPr="00B1456F">
        <w:rPr>
          <w:sz w:val="28"/>
          <w:szCs w:val="28"/>
        </w:rPr>
        <w:t>Идейный замысел программы в поэтапной реализации путей обновления струк</w:t>
      </w:r>
      <w:r>
        <w:rPr>
          <w:sz w:val="28"/>
          <w:szCs w:val="28"/>
        </w:rPr>
        <w:t xml:space="preserve">туры и содержания работы в ДЮСШ, </w:t>
      </w:r>
      <w:r w:rsidRPr="00B1456F">
        <w:rPr>
          <w:sz w:val="28"/>
          <w:szCs w:val="28"/>
        </w:rPr>
        <w:t>совершенствования учебно-тренировочного процесса, укрепления материально-технической базы.</w:t>
      </w:r>
    </w:p>
    <w:p w:rsidR="00AD7CE1" w:rsidRPr="00B1456F" w:rsidRDefault="00AD7CE1" w:rsidP="007F6427">
      <w:pPr>
        <w:spacing w:line="360" w:lineRule="auto"/>
        <w:rPr>
          <w:sz w:val="28"/>
          <w:szCs w:val="28"/>
        </w:rPr>
      </w:pPr>
    </w:p>
    <w:p w:rsidR="00AD7CE1" w:rsidRPr="00B1456F" w:rsidRDefault="00AD7CE1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– й  этап </w:t>
      </w:r>
      <w:r w:rsidR="00311650">
        <w:rPr>
          <w:sz w:val="28"/>
          <w:szCs w:val="28"/>
        </w:rPr>
        <w:t>(</w:t>
      </w:r>
      <w:r w:rsidR="00F83078">
        <w:rPr>
          <w:sz w:val="28"/>
          <w:szCs w:val="28"/>
        </w:rPr>
        <w:t>2013</w:t>
      </w:r>
      <w:r w:rsidRPr="00B1456F">
        <w:rPr>
          <w:sz w:val="28"/>
          <w:szCs w:val="28"/>
        </w:rPr>
        <w:t>- 20</w:t>
      </w:r>
      <w:r w:rsidR="00F83078">
        <w:rPr>
          <w:sz w:val="28"/>
          <w:szCs w:val="28"/>
        </w:rPr>
        <w:t>14</w:t>
      </w:r>
      <w:r w:rsidRPr="00B1456F">
        <w:rPr>
          <w:sz w:val="28"/>
          <w:szCs w:val="28"/>
        </w:rPr>
        <w:t xml:space="preserve"> гг.</w:t>
      </w:r>
      <w:r w:rsidR="00311650" w:rsidRPr="00B1456F">
        <w:rPr>
          <w:sz w:val="28"/>
          <w:szCs w:val="28"/>
        </w:rPr>
        <w:t>)</w:t>
      </w:r>
      <w:r w:rsidRPr="00B1456F">
        <w:rPr>
          <w:sz w:val="28"/>
          <w:szCs w:val="28"/>
        </w:rPr>
        <w:t xml:space="preserve"> – Становление системы работы, определение стратегии и принципов реализации программы ( разработка  концепции и модели развития всех</w:t>
      </w:r>
      <w:r>
        <w:rPr>
          <w:sz w:val="28"/>
          <w:szCs w:val="28"/>
        </w:rPr>
        <w:t xml:space="preserve"> структурных подразделений ДЮСШ</w:t>
      </w:r>
      <w:r w:rsidRPr="00B1456F">
        <w:rPr>
          <w:sz w:val="28"/>
          <w:szCs w:val="28"/>
        </w:rPr>
        <w:t xml:space="preserve"> ). </w:t>
      </w:r>
    </w:p>
    <w:p w:rsidR="00AD7CE1" w:rsidRPr="00B1456F" w:rsidRDefault="00AD7CE1" w:rsidP="00895ED4">
      <w:pPr>
        <w:spacing w:line="360" w:lineRule="auto"/>
        <w:jc w:val="both"/>
        <w:rPr>
          <w:sz w:val="28"/>
          <w:szCs w:val="28"/>
        </w:rPr>
      </w:pPr>
      <w:r w:rsidRPr="00B1456F">
        <w:rPr>
          <w:sz w:val="28"/>
          <w:szCs w:val="28"/>
        </w:rPr>
        <w:t xml:space="preserve"> </w:t>
      </w:r>
    </w:p>
    <w:p w:rsidR="00AD7CE1" w:rsidRPr="00B1456F" w:rsidRDefault="00AD7CE1" w:rsidP="00895ED4">
      <w:pPr>
        <w:spacing w:line="360" w:lineRule="auto"/>
        <w:jc w:val="both"/>
        <w:rPr>
          <w:sz w:val="28"/>
          <w:szCs w:val="28"/>
        </w:rPr>
      </w:pPr>
      <w:r w:rsidRPr="00B1456F">
        <w:rPr>
          <w:sz w:val="28"/>
          <w:szCs w:val="28"/>
        </w:rPr>
        <w:t xml:space="preserve">II – й  этап </w:t>
      </w:r>
      <w:r w:rsidR="00311650" w:rsidRPr="00B1456F">
        <w:rPr>
          <w:sz w:val="28"/>
          <w:szCs w:val="28"/>
        </w:rPr>
        <w:t>(</w:t>
      </w:r>
      <w:r w:rsidRPr="00B1456F">
        <w:rPr>
          <w:sz w:val="28"/>
          <w:szCs w:val="28"/>
        </w:rPr>
        <w:t>20</w:t>
      </w:r>
      <w:r w:rsidR="00F83078">
        <w:rPr>
          <w:sz w:val="28"/>
          <w:szCs w:val="28"/>
        </w:rPr>
        <w:t>14</w:t>
      </w:r>
      <w:r w:rsidRPr="00B1456F">
        <w:rPr>
          <w:sz w:val="28"/>
          <w:szCs w:val="28"/>
        </w:rPr>
        <w:t xml:space="preserve"> – 20</w:t>
      </w:r>
      <w:r w:rsidR="00F83078">
        <w:rPr>
          <w:sz w:val="28"/>
          <w:szCs w:val="28"/>
        </w:rPr>
        <w:t>15</w:t>
      </w:r>
      <w:r w:rsidRPr="00B1456F">
        <w:rPr>
          <w:sz w:val="28"/>
          <w:szCs w:val="28"/>
        </w:rPr>
        <w:t xml:space="preserve"> гг.</w:t>
      </w:r>
      <w:r w:rsidR="00311650" w:rsidRPr="00B1456F">
        <w:rPr>
          <w:sz w:val="28"/>
          <w:szCs w:val="28"/>
        </w:rPr>
        <w:t>)</w:t>
      </w:r>
      <w:r w:rsidRPr="00B1456F">
        <w:rPr>
          <w:sz w:val="28"/>
          <w:szCs w:val="28"/>
        </w:rPr>
        <w:t xml:space="preserve"> – Внедрение модели развития,  активизация работы  за счет внутренних резервов и внешних связей. Подготовка проекта новой программы развития ДЮСШ  на  2</w:t>
      </w:r>
      <w:r>
        <w:rPr>
          <w:sz w:val="28"/>
          <w:szCs w:val="28"/>
        </w:rPr>
        <w:t>016</w:t>
      </w:r>
      <w:r w:rsidRPr="00B1456F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B1456F">
        <w:rPr>
          <w:sz w:val="28"/>
          <w:szCs w:val="28"/>
        </w:rPr>
        <w:t>гг.</w:t>
      </w:r>
    </w:p>
    <w:p w:rsidR="00AD7CE1" w:rsidRPr="00B1456F" w:rsidRDefault="00AD7CE1" w:rsidP="00895ED4">
      <w:pPr>
        <w:spacing w:line="360" w:lineRule="auto"/>
        <w:jc w:val="both"/>
        <w:rPr>
          <w:sz w:val="28"/>
          <w:szCs w:val="28"/>
        </w:rPr>
      </w:pPr>
      <w:r w:rsidRPr="00B1456F">
        <w:rPr>
          <w:sz w:val="28"/>
          <w:szCs w:val="28"/>
        </w:rPr>
        <w:t xml:space="preserve"> </w:t>
      </w:r>
    </w:p>
    <w:p w:rsidR="00AD7CE1" w:rsidRDefault="00AD7CE1" w:rsidP="00895ED4">
      <w:pPr>
        <w:spacing w:line="360" w:lineRule="auto"/>
        <w:jc w:val="both"/>
        <w:rPr>
          <w:sz w:val="28"/>
          <w:szCs w:val="28"/>
        </w:rPr>
      </w:pPr>
      <w:r w:rsidRPr="00B1456F">
        <w:rPr>
          <w:sz w:val="28"/>
          <w:szCs w:val="28"/>
        </w:rPr>
        <w:t xml:space="preserve">III – й  этап </w:t>
      </w:r>
      <w:r w:rsidR="00311650" w:rsidRPr="00B1456F">
        <w:rPr>
          <w:sz w:val="28"/>
          <w:szCs w:val="28"/>
        </w:rPr>
        <w:t>(</w:t>
      </w:r>
      <w:r w:rsidRPr="00B1456F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B1456F">
        <w:rPr>
          <w:sz w:val="28"/>
          <w:szCs w:val="28"/>
        </w:rPr>
        <w:t>-20</w:t>
      </w:r>
      <w:r>
        <w:rPr>
          <w:sz w:val="28"/>
          <w:szCs w:val="28"/>
        </w:rPr>
        <w:t>16</w:t>
      </w:r>
      <w:r w:rsidRPr="00B1456F">
        <w:rPr>
          <w:sz w:val="28"/>
          <w:szCs w:val="28"/>
        </w:rPr>
        <w:t xml:space="preserve"> гг.) – Анализ деятельности, подведение итогов,  новые перспективы.</w:t>
      </w:r>
    </w:p>
    <w:p w:rsidR="00AD7CE1" w:rsidRDefault="00AD7CE1" w:rsidP="00895ED4">
      <w:pPr>
        <w:spacing w:line="360" w:lineRule="auto"/>
        <w:jc w:val="both"/>
        <w:rPr>
          <w:sz w:val="28"/>
          <w:szCs w:val="28"/>
        </w:rPr>
      </w:pPr>
    </w:p>
    <w:p w:rsidR="00AD7CE1" w:rsidRPr="00B1456F" w:rsidRDefault="00AD7CE1" w:rsidP="007F6427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>Структура программы  включает две основные части:</w:t>
      </w:r>
    </w:p>
    <w:p w:rsidR="00AD7CE1" w:rsidRPr="00B1456F" w:rsidRDefault="00AD7CE1" w:rsidP="007F6427">
      <w:pPr>
        <w:spacing w:line="360" w:lineRule="auto"/>
        <w:jc w:val="both"/>
        <w:rPr>
          <w:sz w:val="28"/>
          <w:szCs w:val="28"/>
        </w:rPr>
      </w:pPr>
    </w:p>
    <w:p w:rsidR="00AD7CE1" w:rsidRPr="00B1456F" w:rsidRDefault="00AD7CE1" w:rsidP="007F6427">
      <w:pPr>
        <w:spacing w:line="360" w:lineRule="auto"/>
        <w:jc w:val="both"/>
        <w:rPr>
          <w:sz w:val="28"/>
          <w:szCs w:val="28"/>
        </w:rPr>
      </w:pPr>
      <w:r w:rsidRPr="00B1456F">
        <w:rPr>
          <w:sz w:val="28"/>
          <w:szCs w:val="28"/>
        </w:rPr>
        <w:t>1.      А</w:t>
      </w:r>
      <w:r w:rsidR="00F83078">
        <w:rPr>
          <w:sz w:val="28"/>
          <w:szCs w:val="28"/>
        </w:rPr>
        <w:t>нализ  деятельности ДЮСШ  за 2012-2013</w:t>
      </w:r>
      <w:r w:rsidRPr="00B1456F">
        <w:rPr>
          <w:sz w:val="28"/>
          <w:szCs w:val="28"/>
        </w:rPr>
        <w:t xml:space="preserve"> гг. и концептуальное обоснование развития детско-юн</w:t>
      </w:r>
      <w:r w:rsidR="00F83078">
        <w:rPr>
          <w:sz w:val="28"/>
          <w:szCs w:val="28"/>
        </w:rPr>
        <w:t>ошеского спорта  в ДЮСШ  до 2013</w:t>
      </w:r>
      <w:r w:rsidRPr="00B1456F">
        <w:rPr>
          <w:sz w:val="28"/>
          <w:szCs w:val="28"/>
        </w:rPr>
        <w:t xml:space="preserve"> года, его научные и методологические ориентиры.</w:t>
      </w:r>
    </w:p>
    <w:p w:rsidR="00AD7CE1" w:rsidRPr="00B1456F" w:rsidRDefault="00AD7CE1" w:rsidP="007F6427">
      <w:pPr>
        <w:spacing w:line="360" w:lineRule="auto"/>
        <w:jc w:val="both"/>
        <w:rPr>
          <w:sz w:val="28"/>
          <w:szCs w:val="28"/>
        </w:rPr>
      </w:pPr>
    </w:p>
    <w:p w:rsidR="00AD7CE1" w:rsidRDefault="00AD7CE1" w:rsidP="007F6427">
      <w:pPr>
        <w:spacing w:line="360" w:lineRule="auto"/>
        <w:jc w:val="both"/>
        <w:rPr>
          <w:sz w:val="28"/>
          <w:szCs w:val="28"/>
        </w:rPr>
      </w:pPr>
      <w:r w:rsidRPr="00B1456F">
        <w:rPr>
          <w:sz w:val="28"/>
          <w:szCs w:val="28"/>
        </w:rPr>
        <w:t xml:space="preserve">2.      Практические ориентиры - ведущие направления развития ДЮСШ представленные в основных образовательных проектах Программы (Модели развития). Внутри каждого проекта (модели) выделены цели, задачи, направления деятельности по содержанию, конкретные мероприятия, ожидаемые результаты. </w:t>
      </w:r>
    </w:p>
    <w:p w:rsidR="00AD7CE1" w:rsidRDefault="00AD7CE1" w:rsidP="007F6427">
      <w:pPr>
        <w:spacing w:line="360" w:lineRule="auto"/>
        <w:jc w:val="both"/>
        <w:rPr>
          <w:sz w:val="28"/>
          <w:szCs w:val="28"/>
        </w:rPr>
      </w:pPr>
    </w:p>
    <w:p w:rsidR="00AD7CE1" w:rsidRPr="00B1456F" w:rsidRDefault="00AD7CE1" w:rsidP="007F6427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программе развития выделено  9</w:t>
      </w:r>
      <w:r w:rsidRPr="00B1456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(</w:t>
      </w:r>
      <w:r w:rsidRPr="00B1456F">
        <w:rPr>
          <w:sz w:val="28"/>
          <w:szCs w:val="28"/>
        </w:rPr>
        <w:t>моделей развития)</w:t>
      </w:r>
      <w:r>
        <w:rPr>
          <w:sz w:val="28"/>
          <w:szCs w:val="28"/>
        </w:rPr>
        <w:t>:</w:t>
      </w:r>
    </w:p>
    <w:p w:rsidR="00AD7CE1" w:rsidRPr="00B1456F" w:rsidRDefault="00AD7CE1" w:rsidP="007F6427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 xml:space="preserve">  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Личностно-ориентированная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Одаренность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Здоровый образ жизни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Лето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lastRenderedPageBreak/>
        <w:t>Методическая служба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Педагогическое образование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Экономическое развитие</w:t>
      </w:r>
    </w:p>
    <w:p w:rsidR="00AD7CE1" w:rsidRPr="00AC1D80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Социальное партнерство</w:t>
      </w:r>
    </w:p>
    <w:p w:rsidR="00AD7CE1" w:rsidRDefault="00AD7CE1" w:rsidP="007F6427">
      <w:pPr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C1D80">
        <w:rPr>
          <w:b/>
          <w:sz w:val="32"/>
          <w:szCs w:val="32"/>
        </w:rPr>
        <w:t>Материально-техническая база</w:t>
      </w:r>
    </w:p>
    <w:p w:rsidR="00895ED4" w:rsidRPr="00AC1D80" w:rsidRDefault="00895ED4" w:rsidP="00895ED4">
      <w:pPr>
        <w:spacing w:line="360" w:lineRule="auto"/>
        <w:ind w:left="797"/>
        <w:rPr>
          <w:b/>
          <w:sz w:val="32"/>
          <w:szCs w:val="32"/>
        </w:rPr>
      </w:pPr>
    </w:p>
    <w:p w:rsidR="00B41274" w:rsidRPr="00651A2A" w:rsidRDefault="00B41274" w:rsidP="007F6427">
      <w:pPr>
        <w:spacing w:line="360" w:lineRule="auto"/>
        <w:rPr>
          <w:sz w:val="32"/>
          <w:szCs w:val="32"/>
        </w:rPr>
      </w:pPr>
      <w:r w:rsidRPr="00651A2A">
        <w:rPr>
          <w:b/>
          <w:sz w:val="32"/>
          <w:szCs w:val="32"/>
        </w:rPr>
        <w:t>«Личностно – ориентированная модель»</w:t>
      </w:r>
      <w:r w:rsidRPr="00651A2A">
        <w:rPr>
          <w:sz w:val="32"/>
          <w:szCs w:val="32"/>
        </w:rPr>
        <w:t xml:space="preserve">  </w:t>
      </w:r>
    </w:p>
    <w:p w:rsidR="00B41274" w:rsidRPr="00651A2A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  <w:r w:rsidRPr="00651A2A">
        <w:rPr>
          <w:b/>
          <w:i/>
          <w:sz w:val="28"/>
          <w:szCs w:val="28"/>
          <w:u w:val="single"/>
        </w:rPr>
        <w:t>Цель: Создание условий для самореализации личности, достижении успехов в том или ином виде спорта.</w:t>
      </w:r>
    </w:p>
    <w:p w:rsidR="00B41274" w:rsidRPr="00651A2A" w:rsidRDefault="00B41274" w:rsidP="007F6427">
      <w:pPr>
        <w:spacing w:line="360" w:lineRule="auto"/>
        <w:rPr>
          <w:b/>
          <w:sz w:val="28"/>
          <w:szCs w:val="28"/>
        </w:rPr>
      </w:pPr>
      <w:r w:rsidRPr="00651A2A">
        <w:rPr>
          <w:b/>
          <w:i/>
          <w:sz w:val="28"/>
          <w:szCs w:val="28"/>
          <w:u w:val="single"/>
        </w:rPr>
        <w:t>Задачи:</w:t>
      </w:r>
      <w:r w:rsidRPr="00651A2A">
        <w:rPr>
          <w:b/>
          <w:sz w:val="28"/>
          <w:szCs w:val="28"/>
        </w:rPr>
        <w:t xml:space="preserve"> </w:t>
      </w:r>
    </w:p>
    <w:p w:rsidR="00B41274" w:rsidRPr="00651A2A" w:rsidRDefault="00B41274" w:rsidP="007F6427">
      <w:pPr>
        <w:spacing w:line="360" w:lineRule="auto"/>
        <w:ind w:left="708"/>
        <w:rPr>
          <w:b/>
          <w:i/>
          <w:sz w:val="28"/>
          <w:szCs w:val="28"/>
        </w:rPr>
      </w:pPr>
      <w:r w:rsidRPr="00651A2A">
        <w:rPr>
          <w:b/>
          <w:i/>
          <w:sz w:val="28"/>
          <w:szCs w:val="28"/>
        </w:rPr>
        <w:t>Проведение исследований по изучению запросов и потребностей  детей;</w:t>
      </w:r>
    </w:p>
    <w:p w:rsidR="00B41274" w:rsidRDefault="00B41274" w:rsidP="007F642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651A2A">
        <w:rPr>
          <w:b/>
          <w:i/>
          <w:sz w:val="28"/>
          <w:szCs w:val="28"/>
        </w:rPr>
        <w:t>Изучение личности воспитаннико</w:t>
      </w:r>
      <w:r>
        <w:rPr>
          <w:b/>
          <w:i/>
          <w:sz w:val="28"/>
          <w:szCs w:val="28"/>
        </w:rPr>
        <w:t>в, проникновение в психологию</w:t>
      </w:r>
      <w:r w:rsidRPr="00651A2A">
        <w:rPr>
          <w:b/>
          <w:i/>
          <w:sz w:val="28"/>
          <w:szCs w:val="28"/>
        </w:rPr>
        <w:t>;</w:t>
      </w:r>
    </w:p>
    <w:p w:rsidR="00B41274" w:rsidRPr="00651A2A" w:rsidRDefault="00B41274" w:rsidP="007F642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651A2A">
        <w:rPr>
          <w:b/>
          <w:i/>
          <w:sz w:val="28"/>
          <w:szCs w:val="28"/>
        </w:rPr>
        <w:t xml:space="preserve">  Медико – психологическое  сопровождение; </w:t>
      </w:r>
    </w:p>
    <w:p w:rsidR="00B41274" w:rsidRDefault="00B41274" w:rsidP="007F642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651A2A">
        <w:rPr>
          <w:b/>
          <w:i/>
          <w:sz w:val="28"/>
          <w:szCs w:val="28"/>
        </w:rPr>
        <w:t>Врачебный контроль за занимающимися спортом.</w:t>
      </w:r>
    </w:p>
    <w:p w:rsidR="00B41274" w:rsidRPr="00651A2A" w:rsidRDefault="00B41274" w:rsidP="007F6427">
      <w:pPr>
        <w:spacing w:line="360" w:lineRule="auto"/>
        <w:ind w:firstLine="705"/>
        <w:rPr>
          <w:b/>
          <w:i/>
          <w:sz w:val="28"/>
          <w:szCs w:val="28"/>
        </w:rPr>
      </w:pP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исследований по изучению запросов и потребностей детей, анкетирование.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B41274" w:rsidRPr="00FB19A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14</w:t>
            </w:r>
            <w:r w:rsidR="00B41274" w:rsidRPr="00FB19A4">
              <w:rPr>
                <w:sz w:val="28"/>
                <w:szCs w:val="28"/>
              </w:rPr>
              <w:t xml:space="preserve"> гг</w:t>
            </w:r>
            <w:r w:rsidR="00F52BA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СОШ</w:t>
            </w:r>
          </w:p>
          <w:p w:rsidR="00B41274" w:rsidRDefault="00B41274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специалистов психолого-медико-социального сопровождения  с целью психологического сопровождения учебно-</w:t>
            </w:r>
            <w:r>
              <w:rPr>
                <w:sz w:val="28"/>
                <w:szCs w:val="28"/>
              </w:rPr>
              <w:lastRenderedPageBreak/>
              <w:t>тренировочного процесса, подготовкой к ответственным соревнованиям года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</w:t>
            </w:r>
            <w:r w:rsidR="00B41274">
              <w:rPr>
                <w:sz w:val="28"/>
                <w:szCs w:val="28"/>
              </w:rPr>
              <w:t>-2016 гг</w:t>
            </w:r>
            <w:r w:rsidR="00F52BA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B41274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органами здравохранения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2011-2016 гг</w:t>
            </w:r>
            <w:r w:rsidR="00F52BA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72C9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072C94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</w:t>
            </w:r>
            <w:r w:rsidR="00B41274">
              <w:rPr>
                <w:sz w:val="28"/>
                <w:szCs w:val="28"/>
              </w:rPr>
              <w:t>УЗ ЦР</w:t>
            </w:r>
            <w:r w:rsidR="00B41274" w:rsidRPr="00A029EA">
              <w:rPr>
                <w:sz w:val="28"/>
                <w:szCs w:val="28"/>
              </w:rPr>
              <w:t>Б</w:t>
            </w:r>
          </w:p>
        </w:tc>
      </w:tr>
    </w:tbl>
    <w:p w:rsidR="00B41274" w:rsidRPr="00B1456F" w:rsidRDefault="00B41274" w:rsidP="007F6427">
      <w:pPr>
        <w:spacing w:line="360" w:lineRule="auto"/>
        <w:jc w:val="both"/>
        <w:rPr>
          <w:sz w:val="28"/>
          <w:szCs w:val="28"/>
        </w:rPr>
      </w:pPr>
    </w:p>
    <w:p w:rsidR="00AD7CE1" w:rsidRPr="00B1456F" w:rsidRDefault="00AD7CE1" w:rsidP="007F6427">
      <w:pPr>
        <w:spacing w:line="360" w:lineRule="auto"/>
        <w:rPr>
          <w:sz w:val="28"/>
          <w:szCs w:val="28"/>
        </w:rPr>
      </w:pPr>
    </w:p>
    <w:p w:rsidR="00B41274" w:rsidRPr="00651A2A" w:rsidRDefault="00B41274" w:rsidP="007F6427">
      <w:pPr>
        <w:spacing w:line="360" w:lineRule="auto"/>
        <w:rPr>
          <w:sz w:val="32"/>
          <w:szCs w:val="32"/>
        </w:rPr>
      </w:pPr>
      <w:r w:rsidRPr="00651A2A">
        <w:rPr>
          <w:b/>
          <w:sz w:val="32"/>
          <w:szCs w:val="32"/>
        </w:rPr>
        <w:t>«Одаренность»</w:t>
      </w:r>
    </w:p>
    <w:p w:rsidR="00B41274" w:rsidRDefault="00B41274" w:rsidP="007F6427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 xml:space="preserve"> </w:t>
      </w:r>
      <w:r w:rsidRPr="00651A2A">
        <w:rPr>
          <w:b/>
          <w:i/>
          <w:sz w:val="28"/>
          <w:szCs w:val="28"/>
          <w:u w:val="single"/>
        </w:rPr>
        <w:t>Цель: создание оптимальных условий для развития и совершенствования таланта спортивно - одаренных детей</w:t>
      </w:r>
      <w:r>
        <w:rPr>
          <w:sz w:val="28"/>
          <w:szCs w:val="28"/>
        </w:rPr>
        <w:t>.</w:t>
      </w:r>
    </w:p>
    <w:p w:rsidR="00B41274" w:rsidRPr="0070166C" w:rsidRDefault="00B41274" w:rsidP="007F6427">
      <w:pPr>
        <w:spacing w:line="360" w:lineRule="auto"/>
        <w:rPr>
          <w:b/>
          <w:i/>
          <w:sz w:val="28"/>
          <w:szCs w:val="28"/>
        </w:rPr>
      </w:pPr>
      <w:r w:rsidRPr="0070166C">
        <w:rPr>
          <w:b/>
          <w:i/>
          <w:sz w:val="28"/>
          <w:szCs w:val="28"/>
        </w:rPr>
        <w:t>Задачи:</w:t>
      </w:r>
    </w:p>
    <w:p w:rsidR="00B41274" w:rsidRPr="0070166C" w:rsidRDefault="00B41274" w:rsidP="007F6427">
      <w:pPr>
        <w:spacing w:line="360" w:lineRule="auto"/>
        <w:ind w:left="705"/>
        <w:rPr>
          <w:b/>
          <w:i/>
          <w:sz w:val="28"/>
          <w:szCs w:val="28"/>
        </w:rPr>
      </w:pPr>
      <w:r w:rsidRPr="0070166C">
        <w:rPr>
          <w:b/>
          <w:i/>
          <w:sz w:val="28"/>
          <w:szCs w:val="28"/>
        </w:rPr>
        <w:t xml:space="preserve">Привлечение внимания общественности  к </w:t>
      </w:r>
      <w:r>
        <w:rPr>
          <w:b/>
          <w:i/>
          <w:sz w:val="28"/>
          <w:szCs w:val="28"/>
        </w:rPr>
        <w:t>п</w:t>
      </w:r>
      <w:r w:rsidRPr="0070166C">
        <w:rPr>
          <w:b/>
          <w:i/>
          <w:sz w:val="28"/>
          <w:szCs w:val="28"/>
        </w:rPr>
        <w:t>роблемам и нуждам; Поддержка и материальное стимулирование спортивно - одаренных детей;</w:t>
      </w:r>
    </w:p>
    <w:p w:rsidR="00B41274" w:rsidRPr="0070166C" w:rsidRDefault="00B41274" w:rsidP="007F6427">
      <w:pPr>
        <w:spacing w:line="360" w:lineRule="auto"/>
        <w:ind w:left="705"/>
        <w:rPr>
          <w:b/>
          <w:i/>
          <w:sz w:val="28"/>
          <w:szCs w:val="28"/>
        </w:rPr>
      </w:pPr>
      <w:r w:rsidRPr="0070166C">
        <w:rPr>
          <w:b/>
          <w:i/>
          <w:sz w:val="28"/>
          <w:szCs w:val="28"/>
        </w:rPr>
        <w:t>Увеличение количества победителей и призеров соревнова</w:t>
      </w:r>
      <w:r>
        <w:rPr>
          <w:b/>
          <w:i/>
          <w:sz w:val="28"/>
          <w:szCs w:val="28"/>
        </w:rPr>
        <w:t>ний районного и областного уровней</w:t>
      </w:r>
      <w:r w:rsidRPr="0070166C">
        <w:rPr>
          <w:b/>
          <w:i/>
          <w:sz w:val="28"/>
          <w:szCs w:val="28"/>
        </w:rPr>
        <w:t>;</w:t>
      </w:r>
    </w:p>
    <w:p w:rsidR="00B41274" w:rsidRDefault="00B41274" w:rsidP="007F6427">
      <w:pPr>
        <w:spacing w:line="360" w:lineRule="auto"/>
        <w:ind w:left="705" w:firstLine="75"/>
        <w:rPr>
          <w:b/>
          <w:i/>
          <w:sz w:val="28"/>
          <w:szCs w:val="28"/>
        </w:rPr>
      </w:pPr>
      <w:r w:rsidRPr="0070166C">
        <w:rPr>
          <w:b/>
          <w:i/>
          <w:sz w:val="28"/>
          <w:szCs w:val="28"/>
        </w:rPr>
        <w:t>Активизация подготовки разрядников</w:t>
      </w:r>
      <w:r>
        <w:rPr>
          <w:b/>
          <w:i/>
          <w:sz w:val="28"/>
          <w:szCs w:val="28"/>
        </w:rPr>
        <w:t>.</w:t>
      </w:r>
      <w:r w:rsidRPr="0070166C">
        <w:rPr>
          <w:b/>
          <w:i/>
          <w:sz w:val="28"/>
          <w:szCs w:val="28"/>
        </w:rPr>
        <w:t xml:space="preserve"> </w:t>
      </w:r>
    </w:p>
    <w:p w:rsidR="00B41274" w:rsidRDefault="00B41274" w:rsidP="007F6427">
      <w:pPr>
        <w:spacing w:line="360" w:lineRule="auto"/>
        <w:ind w:left="705" w:firstLine="75"/>
        <w:rPr>
          <w:i/>
          <w:sz w:val="28"/>
          <w:szCs w:val="28"/>
        </w:rPr>
      </w:pP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RPr="00FB19A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Выдвижение кандидатур спортивно одаренных детей на присвоение разряда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B41274">
              <w:rPr>
                <w:sz w:val="28"/>
                <w:szCs w:val="28"/>
              </w:rPr>
              <w:t>-2016</w:t>
            </w:r>
            <w:r w:rsidR="00B41274" w:rsidRPr="00FB19A4">
              <w:rPr>
                <w:sz w:val="28"/>
                <w:szCs w:val="28"/>
              </w:rPr>
              <w:t xml:space="preserve"> гг</w:t>
            </w:r>
            <w:r w:rsidR="001C06F7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255870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Администрация муниципального района, отдел физической культуры и спорта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участия воспитанников ДЮСШ в соревнованиях и квалификационных турнирах различного уровня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B41274">
              <w:rPr>
                <w:sz w:val="28"/>
                <w:szCs w:val="28"/>
              </w:rPr>
              <w:t>-2016 гг</w:t>
            </w:r>
            <w:r w:rsidR="001C06F7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Pr="0070166C" w:rsidRDefault="00255870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отдел физической культуры и спорта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турниров соревнований, различного уровня по культивируемым видам спорта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Pr="00D3508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D35084">
              <w:rPr>
                <w:sz w:val="28"/>
                <w:szCs w:val="28"/>
              </w:rPr>
              <w:t xml:space="preserve"> СОШ,</w:t>
            </w:r>
            <w:r>
              <w:rPr>
                <w:sz w:val="28"/>
                <w:szCs w:val="28"/>
              </w:rPr>
              <w:t xml:space="preserve"> </w:t>
            </w:r>
            <w:r w:rsidR="00255870">
              <w:rPr>
                <w:sz w:val="28"/>
                <w:szCs w:val="28"/>
              </w:rPr>
              <w:t>Администрация муниципального района, отдел физической культуры и спорта</w:t>
            </w:r>
          </w:p>
        </w:tc>
      </w:tr>
    </w:tbl>
    <w:p w:rsidR="007F6427" w:rsidRDefault="00540585" w:rsidP="007F642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6A791D">
        <w:rPr>
          <w:sz w:val="28"/>
          <w:szCs w:val="28"/>
        </w:rPr>
        <w:t>В настоящее время наблюдается повышенный интерес к проблеме одаренности к проблемам выявления, обучения и развития одаренных детей</w:t>
      </w:r>
      <w:r w:rsidR="008F2CA0">
        <w:rPr>
          <w:sz w:val="28"/>
          <w:szCs w:val="28"/>
        </w:rPr>
        <w:t>.</w:t>
      </w:r>
      <w:r w:rsidR="008F2CA0">
        <w:rPr>
          <w:sz w:val="28"/>
          <w:szCs w:val="28"/>
        </w:rPr>
        <w:tab/>
      </w:r>
      <w:r w:rsidRPr="006A791D">
        <w:rPr>
          <w:sz w:val="28"/>
          <w:szCs w:val="28"/>
        </w:rPr>
        <w:t>Одаренность сейчас определяется как способность к выдающимся достижениям в любой социально значимой сфере человеческой де</w:t>
      </w:r>
      <w:r w:rsidR="008F2CA0">
        <w:rPr>
          <w:sz w:val="28"/>
          <w:szCs w:val="28"/>
        </w:rPr>
        <w:t>ятельности.</w:t>
      </w:r>
      <w:r w:rsidRPr="006A791D">
        <w:rPr>
          <w:sz w:val="28"/>
          <w:szCs w:val="28"/>
        </w:rPr>
        <w:t xml:space="preserve"> Одаренность следует рассматривать как достижения и как возможность достижения. Смысл утверждения в том, что нужно принимать во внимание и те способности, которые уже проявились, и те, которые могут проявитьс</w:t>
      </w:r>
      <w:r w:rsidR="008F2CA0">
        <w:rPr>
          <w:sz w:val="28"/>
          <w:szCs w:val="28"/>
        </w:rPr>
        <w:t>я.</w:t>
      </w:r>
    </w:p>
    <w:p w:rsidR="007F6427" w:rsidRDefault="00540585" w:rsidP="007F642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6A791D">
        <w:rPr>
          <w:sz w:val="28"/>
          <w:szCs w:val="28"/>
        </w:rPr>
        <w:t>Проблема одаренности представляет собой комплексную проблему, в которой пересекаются интересы разных научных дисциплин. Основными из них являются проблемы выявления,  обучения и развития одаренных детей, а также проблемы профессиональной и личностной по</w:t>
      </w:r>
      <w:r w:rsidR="008F2CA0">
        <w:rPr>
          <w:sz w:val="28"/>
          <w:szCs w:val="28"/>
        </w:rPr>
        <w:t xml:space="preserve">дготовки </w:t>
      </w:r>
      <w:r w:rsidRPr="006A791D">
        <w:rPr>
          <w:sz w:val="28"/>
          <w:szCs w:val="28"/>
        </w:rPr>
        <w:t>педагогов</w:t>
      </w:r>
      <w:r w:rsidR="008F2CA0">
        <w:rPr>
          <w:sz w:val="28"/>
          <w:szCs w:val="28"/>
        </w:rPr>
        <w:t>.</w:t>
      </w:r>
    </w:p>
    <w:p w:rsidR="007F6427" w:rsidRDefault="00540585" w:rsidP="007F642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6A791D">
        <w:rPr>
          <w:sz w:val="28"/>
          <w:szCs w:val="28"/>
        </w:rPr>
        <w:t xml:space="preserve"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 Детский возраст – период становления способностей, личности и бурных интегративных процессов в психике. Их интенсивность или, напротив, остановка определяют динамику развития одаренности. Поэтому, рассуждая о системе работы с одаренными детьми, хотелось бы подчеркнуть мысль о работе со всеми детьми, то есть  о максимальном развитии умений, навыков, познавательных способностей еще в начальном звене. </w:t>
      </w:r>
    </w:p>
    <w:p w:rsidR="006A791D" w:rsidRDefault="00540585" w:rsidP="007F642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6A791D">
        <w:rPr>
          <w:sz w:val="28"/>
          <w:szCs w:val="28"/>
        </w:rPr>
        <w:lastRenderedPageBreak/>
        <w:t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</w:t>
      </w:r>
      <w:r w:rsidR="007F6427">
        <w:rPr>
          <w:sz w:val="28"/>
          <w:szCs w:val="28"/>
        </w:rPr>
        <w:t>.</w:t>
      </w:r>
    </w:p>
    <w:p w:rsidR="007F6427" w:rsidRPr="006A791D" w:rsidRDefault="007F6427" w:rsidP="007F642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 работу</w:t>
      </w:r>
      <w:r w:rsidRPr="006A791D">
        <w:rPr>
          <w:sz w:val="28"/>
          <w:szCs w:val="28"/>
        </w:rPr>
        <w:t xml:space="preserve"> с одаренными детьми</w:t>
      </w:r>
      <w:r>
        <w:rPr>
          <w:sz w:val="28"/>
          <w:szCs w:val="28"/>
        </w:rPr>
        <w:t xml:space="preserve">, которая </w:t>
      </w:r>
      <w:r w:rsidRPr="006A791D">
        <w:rPr>
          <w:sz w:val="28"/>
          <w:szCs w:val="28"/>
        </w:rPr>
        <w:t xml:space="preserve"> включает в себя следующие компоненты:</w:t>
      </w:r>
    </w:p>
    <w:p w:rsidR="006A791D" w:rsidRPr="006A791D" w:rsidRDefault="006A791D" w:rsidP="007F642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791D">
        <w:rPr>
          <w:sz w:val="28"/>
          <w:szCs w:val="28"/>
        </w:rPr>
        <w:t> - выявление одаренных детей;</w:t>
      </w:r>
    </w:p>
    <w:p w:rsidR="006A791D" w:rsidRPr="006A791D" w:rsidRDefault="006A791D" w:rsidP="007F642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791D">
        <w:rPr>
          <w:sz w:val="28"/>
          <w:szCs w:val="28"/>
        </w:rPr>
        <w:t> - развитие т</w:t>
      </w:r>
      <w:r w:rsidR="007F6427">
        <w:rPr>
          <w:sz w:val="28"/>
          <w:szCs w:val="28"/>
        </w:rPr>
        <w:t>ворческих способностей на занятиях</w:t>
      </w:r>
      <w:r w:rsidRPr="006A791D">
        <w:rPr>
          <w:sz w:val="28"/>
          <w:szCs w:val="28"/>
        </w:rPr>
        <w:t>;</w:t>
      </w:r>
    </w:p>
    <w:p w:rsidR="007F6427" w:rsidRDefault="006A791D" w:rsidP="007F642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791D">
        <w:rPr>
          <w:sz w:val="28"/>
          <w:szCs w:val="28"/>
        </w:rPr>
        <w:t> - развитие способн</w:t>
      </w:r>
      <w:r w:rsidR="007F6427">
        <w:rPr>
          <w:sz w:val="28"/>
          <w:szCs w:val="28"/>
        </w:rPr>
        <w:t>остей  вне занятий</w:t>
      </w:r>
      <w:r w:rsidRPr="006A791D">
        <w:rPr>
          <w:sz w:val="28"/>
          <w:szCs w:val="28"/>
        </w:rPr>
        <w:t xml:space="preserve"> (</w:t>
      </w:r>
      <w:r w:rsidR="007F6427">
        <w:rPr>
          <w:sz w:val="28"/>
          <w:szCs w:val="28"/>
        </w:rPr>
        <w:t>соревнования);</w:t>
      </w:r>
    </w:p>
    <w:p w:rsidR="006A791D" w:rsidRPr="006A791D" w:rsidRDefault="006A791D" w:rsidP="007F642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791D">
        <w:rPr>
          <w:sz w:val="28"/>
          <w:szCs w:val="28"/>
        </w:rPr>
        <w:t> - создание условий для всестороннего развития одаренных детей.</w:t>
      </w:r>
    </w:p>
    <w:p w:rsidR="00B41274" w:rsidRPr="007F6427" w:rsidRDefault="007F6427" w:rsidP="007F642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добиться </w:t>
      </w:r>
      <w:r w:rsidR="006A791D" w:rsidRPr="006A791D">
        <w:rPr>
          <w:sz w:val="28"/>
          <w:szCs w:val="28"/>
        </w:rPr>
        <w:t>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ее возможн</w:t>
      </w:r>
      <w:r>
        <w:rPr>
          <w:sz w:val="28"/>
          <w:szCs w:val="28"/>
        </w:rPr>
        <w:t>о лишь благодаря самовоспитанию.</w:t>
      </w:r>
    </w:p>
    <w:p w:rsidR="00B41274" w:rsidRDefault="00B41274" w:rsidP="007F6427">
      <w:pPr>
        <w:spacing w:line="360" w:lineRule="auto"/>
        <w:rPr>
          <w:b/>
          <w:sz w:val="28"/>
          <w:szCs w:val="28"/>
        </w:rPr>
      </w:pPr>
      <w:r w:rsidRPr="002924A5">
        <w:rPr>
          <w:b/>
          <w:sz w:val="28"/>
          <w:szCs w:val="28"/>
        </w:rPr>
        <w:t>«Здоровый образ жизни»</w:t>
      </w:r>
    </w:p>
    <w:p w:rsidR="00B41274" w:rsidRPr="00DE1A63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  <w:r w:rsidRPr="00DE1A63">
        <w:rPr>
          <w:b/>
          <w:i/>
          <w:sz w:val="28"/>
          <w:szCs w:val="28"/>
          <w:u w:val="single"/>
        </w:rPr>
        <w:t>Цель: расширение возможностей для детей города систематическими занятиями физической  культурой и спортом</w:t>
      </w:r>
    </w:p>
    <w:p w:rsidR="00B41274" w:rsidRPr="00DE1A63" w:rsidRDefault="00B41274" w:rsidP="007F6427">
      <w:pPr>
        <w:spacing w:line="360" w:lineRule="auto"/>
        <w:rPr>
          <w:b/>
          <w:i/>
          <w:sz w:val="28"/>
          <w:szCs w:val="28"/>
        </w:rPr>
      </w:pPr>
      <w:r w:rsidRPr="00DE1A63">
        <w:rPr>
          <w:b/>
          <w:i/>
          <w:sz w:val="28"/>
          <w:szCs w:val="28"/>
        </w:rPr>
        <w:t xml:space="preserve">Задачи: </w:t>
      </w:r>
    </w:p>
    <w:p w:rsidR="00B41274" w:rsidRDefault="00B41274" w:rsidP="007F6427">
      <w:pPr>
        <w:spacing w:line="360" w:lineRule="auto"/>
        <w:ind w:firstLine="708"/>
        <w:rPr>
          <w:b/>
          <w:i/>
          <w:sz w:val="28"/>
          <w:szCs w:val="28"/>
        </w:rPr>
      </w:pPr>
      <w:r w:rsidRPr="00DE1A63">
        <w:rPr>
          <w:b/>
          <w:i/>
          <w:sz w:val="28"/>
          <w:szCs w:val="28"/>
        </w:rPr>
        <w:t xml:space="preserve">Формирование </w:t>
      </w:r>
      <w:r>
        <w:rPr>
          <w:b/>
          <w:i/>
          <w:sz w:val="28"/>
          <w:szCs w:val="28"/>
        </w:rPr>
        <w:t>понятия о здоровом образе жизни</w:t>
      </w: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RPr="00FB19A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7F6427">
            <w:pPr>
              <w:spacing w:line="360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7F6427">
            <w:pPr>
              <w:spacing w:line="360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групп начальной подготовки и спортивно-оздоровительных групп на всех отделениях</w:t>
            </w:r>
          </w:p>
        </w:tc>
        <w:tc>
          <w:tcPr>
            <w:tcW w:w="1980" w:type="dxa"/>
          </w:tcPr>
          <w:p w:rsidR="00B41274" w:rsidRPr="00FB19A4" w:rsidRDefault="00F83078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B41274" w:rsidRPr="00FB19A4">
              <w:rPr>
                <w:sz w:val="28"/>
                <w:szCs w:val="28"/>
              </w:rPr>
              <w:t>-20</w:t>
            </w:r>
            <w:r w:rsidR="00255870">
              <w:rPr>
                <w:sz w:val="28"/>
                <w:szCs w:val="28"/>
              </w:rPr>
              <w:t>16</w:t>
            </w:r>
            <w:r w:rsidR="00B41274" w:rsidRPr="00FB19A4">
              <w:rPr>
                <w:sz w:val="28"/>
                <w:szCs w:val="28"/>
              </w:rPr>
              <w:t xml:space="preserve"> гг</w:t>
            </w:r>
            <w:r w:rsidR="00B41274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7F64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B41274" w:rsidP="007F6427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вреде употребления </w:t>
            </w:r>
            <w:r>
              <w:rPr>
                <w:sz w:val="28"/>
                <w:szCs w:val="28"/>
              </w:rPr>
              <w:lastRenderedPageBreak/>
              <w:t>наркотиков и алкоголя</w:t>
            </w:r>
          </w:p>
        </w:tc>
        <w:tc>
          <w:tcPr>
            <w:tcW w:w="1980" w:type="dxa"/>
          </w:tcPr>
          <w:p w:rsidR="00B41274" w:rsidRDefault="00B41274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</w:p>
          <w:p w:rsidR="00B41274" w:rsidRPr="00FB19A4" w:rsidRDefault="00B41274" w:rsidP="007F64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41274" w:rsidRDefault="00B41274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</w:t>
            </w:r>
            <w:r>
              <w:rPr>
                <w:sz w:val="28"/>
                <w:szCs w:val="28"/>
              </w:rPr>
              <w:lastRenderedPageBreak/>
              <w:t xml:space="preserve">ДЮСШ </w:t>
            </w:r>
          </w:p>
          <w:p w:rsidR="00B41274" w:rsidRPr="00FB19A4" w:rsidRDefault="00B41274" w:rsidP="007F64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B41274" w:rsidP="007F64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5870" w:rsidTr="001C06F7">
        <w:tc>
          <w:tcPr>
            <w:tcW w:w="621" w:type="dxa"/>
          </w:tcPr>
          <w:p w:rsidR="00255870" w:rsidRDefault="00255870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9" w:type="dxa"/>
          </w:tcPr>
          <w:p w:rsidR="00255870" w:rsidRDefault="001C06F7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здоровьесберегающих технологий</w:t>
            </w:r>
          </w:p>
        </w:tc>
        <w:tc>
          <w:tcPr>
            <w:tcW w:w="1980" w:type="dxa"/>
          </w:tcPr>
          <w:p w:rsidR="00255870" w:rsidRDefault="00F83078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1C06F7">
              <w:rPr>
                <w:sz w:val="28"/>
                <w:szCs w:val="28"/>
              </w:rPr>
              <w:t>-2016 гг.</w:t>
            </w:r>
          </w:p>
        </w:tc>
        <w:tc>
          <w:tcPr>
            <w:tcW w:w="2340" w:type="dxa"/>
          </w:tcPr>
          <w:p w:rsidR="001C06F7" w:rsidRDefault="001C06F7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255870" w:rsidRDefault="00255870" w:rsidP="007F64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255870" w:rsidRDefault="00255870" w:rsidP="007F64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06F7" w:rsidTr="001C06F7">
        <w:tc>
          <w:tcPr>
            <w:tcW w:w="621" w:type="dxa"/>
          </w:tcPr>
          <w:p w:rsidR="001C06F7" w:rsidRDefault="001C06F7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9" w:type="dxa"/>
          </w:tcPr>
          <w:p w:rsidR="001C06F7" w:rsidRDefault="001C06F7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«Здорово живем», «Здоровый образ жизни».</w:t>
            </w:r>
          </w:p>
          <w:p w:rsidR="001C06F7" w:rsidRDefault="001C06F7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способствующие укреплению здоровья учащихся.</w:t>
            </w:r>
          </w:p>
        </w:tc>
        <w:tc>
          <w:tcPr>
            <w:tcW w:w="1980" w:type="dxa"/>
          </w:tcPr>
          <w:p w:rsidR="001C06F7" w:rsidRDefault="001C06F7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40" w:type="dxa"/>
          </w:tcPr>
          <w:p w:rsidR="001C06F7" w:rsidRDefault="001C06F7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1C06F7" w:rsidRDefault="001C06F7" w:rsidP="007F64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C06F7" w:rsidRDefault="001C06F7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СОШ</w:t>
            </w:r>
          </w:p>
          <w:p w:rsidR="001C06F7" w:rsidRDefault="001C06F7" w:rsidP="007F642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41274" w:rsidRPr="00DE1A63" w:rsidRDefault="00B41274" w:rsidP="007F6427">
      <w:pPr>
        <w:spacing w:line="360" w:lineRule="auto"/>
        <w:ind w:firstLine="708"/>
        <w:rPr>
          <w:b/>
          <w:i/>
          <w:sz w:val="28"/>
          <w:szCs w:val="28"/>
        </w:rPr>
      </w:pPr>
    </w:p>
    <w:p w:rsidR="00B41274" w:rsidRDefault="00B41274" w:rsidP="007F6427">
      <w:pPr>
        <w:spacing w:line="360" w:lineRule="auto"/>
        <w:ind w:firstLine="709"/>
        <w:jc w:val="both"/>
        <w:rPr>
          <w:sz w:val="28"/>
          <w:szCs w:val="28"/>
        </w:rPr>
      </w:pPr>
      <w:r w:rsidRPr="00B1456F">
        <w:rPr>
          <w:sz w:val="28"/>
          <w:szCs w:val="28"/>
        </w:rPr>
        <w:t>Решаются эти задачи за счет расширения сети групп начальной подготовки, спортивно-оздоровительных групп. На этих этапах многолетней спортивной подготовки происходит формирование у занимающихся стойкого интереса к систематическим занятиям, обучение основным двигательным навыкам, воспитание физических, морально-этических и волевых качеств, профилактика вредных привычек и правонарушений. Далее учащиеся, по желанию, переводятся на учебно-тренировочный этап, где их готовят к выполнению объемов тренировочных и соревновательных нагрузок, необходимых для достижения высоких спортивных результатов.</w:t>
      </w:r>
    </w:p>
    <w:p w:rsidR="001C06F7" w:rsidRDefault="001C06F7" w:rsidP="00895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здоровьесберегающих технологий – приоритетное направление развития ДЮСШ.</w:t>
      </w:r>
    </w:p>
    <w:p w:rsidR="00B41274" w:rsidRDefault="001C06F7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 запущены  и продолжают развиваться проекты: «Здорово живем», «Здоровый образ жизни». Согласно им проводятся мероприятия, способствующие укреплению здоровья учащихся. Среди них оборудование и улучшение светового и теплового режима</w:t>
      </w:r>
      <w:r w:rsidR="00FD0BEF">
        <w:rPr>
          <w:sz w:val="28"/>
          <w:szCs w:val="28"/>
        </w:rPr>
        <w:t>, организованный отдых и спортивные мероприятия на свежем воздухе и в спортивном зале, выезд в села с целью товарищеских встреч, оборудование стадиона.</w:t>
      </w:r>
    </w:p>
    <w:p w:rsidR="00895ED4" w:rsidRPr="00B1456F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</w:p>
    <w:p w:rsidR="00B41274" w:rsidRDefault="00B41274" w:rsidP="007F6427">
      <w:pPr>
        <w:spacing w:line="360" w:lineRule="auto"/>
        <w:rPr>
          <w:b/>
          <w:sz w:val="28"/>
          <w:szCs w:val="28"/>
        </w:rPr>
      </w:pPr>
      <w:r w:rsidRPr="00B1456F">
        <w:rPr>
          <w:sz w:val="28"/>
          <w:szCs w:val="28"/>
        </w:rPr>
        <w:t xml:space="preserve">  </w:t>
      </w:r>
      <w:r w:rsidRPr="002924A5">
        <w:rPr>
          <w:b/>
          <w:sz w:val="28"/>
          <w:szCs w:val="28"/>
        </w:rPr>
        <w:t>«Лето»</w:t>
      </w:r>
    </w:p>
    <w:p w:rsidR="00B41274" w:rsidRPr="004D034E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  <w:r w:rsidRPr="004D034E">
        <w:rPr>
          <w:b/>
          <w:i/>
          <w:sz w:val="28"/>
          <w:szCs w:val="28"/>
          <w:u w:val="single"/>
        </w:rPr>
        <w:lastRenderedPageBreak/>
        <w:t>Цель: Создание условий для активных занятий спортом</w:t>
      </w:r>
    </w:p>
    <w:p w:rsidR="00B41274" w:rsidRPr="004D034E" w:rsidRDefault="00B41274" w:rsidP="007F6427">
      <w:pPr>
        <w:spacing w:line="360" w:lineRule="auto"/>
        <w:rPr>
          <w:b/>
          <w:i/>
          <w:sz w:val="28"/>
          <w:szCs w:val="28"/>
        </w:rPr>
      </w:pPr>
      <w:r w:rsidRPr="004D034E">
        <w:rPr>
          <w:b/>
          <w:i/>
          <w:sz w:val="28"/>
          <w:szCs w:val="28"/>
        </w:rPr>
        <w:t xml:space="preserve">Задачи: </w:t>
      </w:r>
    </w:p>
    <w:p w:rsidR="00B41274" w:rsidRPr="004D034E" w:rsidRDefault="00B41274" w:rsidP="007F6427">
      <w:pPr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D034E">
        <w:rPr>
          <w:b/>
          <w:i/>
          <w:sz w:val="28"/>
          <w:szCs w:val="28"/>
        </w:rPr>
        <w:t>Укрепление здоровья, привитие навыков здорового образа жизни и стойкого интереса к занятиям в избранном виде спорта.</w:t>
      </w:r>
    </w:p>
    <w:p w:rsidR="00B41274" w:rsidRPr="004D034E" w:rsidRDefault="00B41274" w:rsidP="007F6427">
      <w:pPr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D034E">
        <w:rPr>
          <w:b/>
          <w:i/>
          <w:sz w:val="28"/>
          <w:szCs w:val="28"/>
        </w:rPr>
        <w:t>Повышение уровня разносторонней физической и функциональной подготовленности.</w:t>
      </w:r>
    </w:p>
    <w:p w:rsidR="00B41274" w:rsidRPr="004D034E" w:rsidRDefault="00B41274" w:rsidP="007F6427">
      <w:pPr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D034E">
        <w:rPr>
          <w:b/>
          <w:i/>
          <w:sz w:val="28"/>
          <w:szCs w:val="28"/>
        </w:rPr>
        <w:t>Совершенствование технической подготовленности.</w:t>
      </w:r>
    </w:p>
    <w:p w:rsidR="00B41274" w:rsidRPr="004D034E" w:rsidRDefault="00B41274" w:rsidP="007F6427">
      <w:pPr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D034E">
        <w:rPr>
          <w:b/>
          <w:i/>
          <w:sz w:val="28"/>
          <w:szCs w:val="28"/>
        </w:rPr>
        <w:t>Накопление соревновательного опыта.</w:t>
      </w:r>
    </w:p>
    <w:p w:rsidR="00B41274" w:rsidRPr="004D034E" w:rsidRDefault="00B41274" w:rsidP="007F6427">
      <w:pPr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D034E">
        <w:rPr>
          <w:b/>
          <w:i/>
          <w:sz w:val="28"/>
          <w:szCs w:val="28"/>
        </w:rPr>
        <w:t>Воспитание черт спортивного характера.</w:t>
      </w:r>
    </w:p>
    <w:p w:rsidR="00B41274" w:rsidRPr="004D034E" w:rsidRDefault="00B41274" w:rsidP="007F6427">
      <w:pPr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D034E">
        <w:rPr>
          <w:b/>
          <w:i/>
          <w:sz w:val="28"/>
          <w:szCs w:val="28"/>
        </w:rPr>
        <w:t>Формирование благоприятной эмоционально-психологической атмосферы в коллективе.</w:t>
      </w:r>
    </w:p>
    <w:p w:rsidR="00B41274" w:rsidRPr="004D034E" w:rsidRDefault="00B41274" w:rsidP="007F6427">
      <w:pPr>
        <w:spacing w:line="360" w:lineRule="auto"/>
        <w:ind w:left="1080"/>
        <w:rPr>
          <w:b/>
          <w:i/>
          <w:sz w:val="28"/>
          <w:szCs w:val="28"/>
        </w:rPr>
      </w:pP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RPr="00FB19A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комплексную программу «Лето»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="00FD0BEF">
              <w:rPr>
                <w:sz w:val="28"/>
                <w:szCs w:val="28"/>
              </w:rPr>
              <w:t xml:space="preserve"> г</w:t>
            </w:r>
            <w:r w:rsidR="00B41274">
              <w:rPr>
                <w:sz w:val="28"/>
                <w:szCs w:val="28"/>
              </w:rPr>
              <w:t>г</w:t>
            </w:r>
            <w:r w:rsidR="00FD0BE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FD0BEF" w:rsidRDefault="00FD0BEF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СОШ</w:t>
            </w:r>
          </w:p>
          <w:p w:rsidR="00B41274" w:rsidRDefault="00B41274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воспитанников отдыхающих в ЗОЛ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соцразвития 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лагерей с дневным пребыванием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вечерних площадок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спортивных и культурно-массовых мероприятиях района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соцразвития, К</w:t>
            </w:r>
            <w:r w:rsidR="00B41274">
              <w:rPr>
                <w:sz w:val="28"/>
                <w:szCs w:val="28"/>
              </w:rPr>
              <w:t>У</w:t>
            </w:r>
          </w:p>
        </w:tc>
      </w:tr>
    </w:tbl>
    <w:p w:rsidR="00B41274" w:rsidRDefault="00B41274" w:rsidP="007F642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41274" w:rsidRDefault="00B41274" w:rsidP="007F6427">
      <w:pPr>
        <w:spacing w:line="360" w:lineRule="auto"/>
        <w:ind w:firstLine="567"/>
        <w:jc w:val="both"/>
        <w:rPr>
          <w:sz w:val="28"/>
          <w:szCs w:val="28"/>
        </w:rPr>
      </w:pPr>
      <w:r w:rsidRPr="00B1456F">
        <w:rPr>
          <w:sz w:val="28"/>
          <w:szCs w:val="28"/>
        </w:rPr>
        <w:t xml:space="preserve">Назначение проекта связано с разработкой комплексной программы организации летнего отдыха воспитанников ДЮСШ. </w:t>
      </w:r>
    </w:p>
    <w:p w:rsidR="00B41274" w:rsidRDefault="00B41274" w:rsidP="007F64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тренировочного процесса </w:t>
      </w:r>
      <w:r w:rsidRPr="00B1456F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оспитанников школы, </w:t>
      </w:r>
      <w:r w:rsidRPr="00B1456F">
        <w:rPr>
          <w:sz w:val="28"/>
          <w:szCs w:val="28"/>
        </w:rPr>
        <w:t>проведений тренировок и подготовки  спорт</w:t>
      </w:r>
      <w:r>
        <w:rPr>
          <w:sz w:val="28"/>
          <w:szCs w:val="28"/>
        </w:rPr>
        <w:t>сменов к соревнованиям (районны</w:t>
      </w:r>
      <w:r w:rsidR="00FD0BEF">
        <w:rPr>
          <w:sz w:val="28"/>
          <w:szCs w:val="28"/>
        </w:rPr>
        <w:t>м, областным</w:t>
      </w:r>
      <w:r w:rsidRPr="00B1456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41274" w:rsidRPr="00B1456F" w:rsidRDefault="00B41274" w:rsidP="007F642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-342900</wp:posOffset>
            </wp:positionV>
            <wp:extent cx="6858000" cy="9829800"/>
            <wp:effectExtent l="19050" t="0" r="19050" b="0"/>
            <wp:wrapSquare wrapText="bothSides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B41274" w:rsidRDefault="00B41274" w:rsidP="007F6427">
      <w:pPr>
        <w:spacing w:line="360" w:lineRule="auto"/>
        <w:rPr>
          <w:b/>
          <w:sz w:val="28"/>
          <w:szCs w:val="28"/>
        </w:rPr>
      </w:pPr>
      <w:r w:rsidRPr="002924A5">
        <w:rPr>
          <w:b/>
          <w:sz w:val="28"/>
          <w:szCs w:val="28"/>
        </w:rPr>
        <w:lastRenderedPageBreak/>
        <w:t>«Методическая служба»</w:t>
      </w:r>
    </w:p>
    <w:p w:rsidR="00B41274" w:rsidRPr="00E268D8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  <w:r w:rsidRPr="00E268D8">
        <w:rPr>
          <w:b/>
          <w:i/>
          <w:sz w:val="28"/>
          <w:szCs w:val="28"/>
          <w:u w:val="single"/>
        </w:rPr>
        <w:t xml:space="preserve">Цель: создание новой модели методической службы в ДЮСШ </w:t>
      </w:r>
    </w:p>
    <w:p w:rsidR="00B41274" w:rsidRPr="00E268D8" w:rsidRDefault="00B41274" w:rsidP="007F6427">
      <w:pPr>
        <w:spacing w:line="360" w:lineRule="auto"/>
        <w:rPr>
          <w:b/>
          <w:i/>
          <w:sz w:val="28"/>
          <w:szCs w:val="28"/>
        </w:rPr>
      </w:pPr>
      <w:r w:rsidRPr="00E268D8">
        <w:rPr>
          <w:b/>
          <w:i/>
          <w:sz w:val="28"/>
          <w:szCs w:val="28"/>
        </w:rPr>
        <w:t>Задачи:</w:t>
      </w:r>
    </w:p>
    <w:p w:rsidR="00B41274" w:rsidRPr="00E268D8" w:rsidRDefault="00B41274" w:rsidP="007F6427">
      <w:pPr>
        <w:spacing w:line="360" w:lineRule="auto"/>
        <w:ind w:left="708" w:firstLine="75"/>
        <w:rPr>
          <w:b/>
          <w:i/>
          <w:sz w:val="28"/>
          <w:szCs w:val="28"/>
        </w:rPr>
      </w:pPr>
      <w:r w:rsidRPr="00E268D8">
        <w:rPr>
          <w:b/>
          <w:i/>
          <w:sz w:val="28"/>
          <w:szCs w:val="28"/>
        </w:rPr>
        <w:t xml:space="preserve">Внедрение новых инновационных технологий обучения и воспитания </w:t>
      </w: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RPr="00FB19A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авторских программ нового поколения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2A190C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качества обучения, творческой и аналитической деятельности педагог</w:t>
            </w:r>
            <w:r w:rsidR="002A190C">
              <w:rPr>
                <w:sz w:val="28"/>
                <w:szCs w:val="28"/>
              </w:rPr>
              <w:t>ов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83078">
              <w:rPr>
                <w:sz w:val="28"/>
                <w:szCs w:val="28"/>
              </w:rPr>
              <w:t>3</w:t>
            </w:r>
            <w:r w:rsidR="002A190C">
              <w:rPr>
                <w:sz w:val="28"/>
                <w:szCs w:val="28"/>
              </w:rPr>
              <w:t>-2016</w:t>
            </w:r>
            <w:r>
              <w:rPr>
                <w:sz w:val="28"/>
                <w:szCs w:val="28"/>
              </w:rPr>
              <w:t xml:space="preserve"> гг</w:t>
            </w:r>
            <w:r w:rsidR="002A190C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тренерам в проведении опытно-экспериментальной  и поисковой  работы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2A190C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A190C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педагогам в подготовке к аттестации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A190C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работы по обобщению и распространению передового педагогического опыта 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2A190C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A190C">
              <w:rPr>
                <w:sz w:val="28"/>
                <w:szCs w:val="28"/>
              </w:rPr>
              <w:t>О</w:t>
            </w:r>
          </w:p>
        </w:tc>
      </w:tr>
    </w:tbl>
    <w:p w:rsidR="00B41274" w:rsidRDefault="00B41274" w:rsidP="007F6427">
      <w:pPr>
        <w:spacing w:line="360" w:lineRule="auto"/>
        <w:ind w:firstLine="708"/>
        <w:rPr>
          <w:b/>
          <w:i/>
          <w:sz w:val="28"/>
          <w:szCs w:val="28"/>
        </w:rPr>
      </w:pPr>
    </w:p>
    <w:p w:rsidR="00B41274" w:rsidRDefault="00B41274" w:rsidP="007F6427">
      <w:pPr>
        <w:spacing w:line="360" w:lineRule="auto"/>
        <w:rPr>
          <w:sz w:val="28"/>
          <w:szCs w:val="28"/>
        </w:rPr>
      </w:pPr>
    </w:p>
    <w:p w:rsidR="00B41274" w:rsidRDefault="00B41274" w:rsidP="007F6427">
      <w:pPr>
        <w:spacing w:line="360" w:lineRule="auto"/>
        <w:rPr>
          <w:sz w:val="28"/>
          <w:szCs w:val="28"/>
        </w:rPr>
      </w:pPr>
      <w:r w:rsidRPr="002924A5">
        <w:rPr>
          <w:b/>
          <w:sz w:val="28"/>
          <w:szCs w:val="28"/>
        </w:rPr>
        <w:t>«Педагогическое образование»</w:t>
      </w:r>
    </w:p>
    <w:p w:rsidR="00B41274" w:rsidRDefault="00B41274" w:rsidP="007F6427">
      <w:pPr>
        <w:spacing w:line="360" w:lineRule="auto"/>
        <w:rPr>
          <w:sz w:val="28"/>
          <w:szCs w:val="28"/>
        </w:rPr>
      </w:pPr>
      <w:r w:rsidRPr="00C32BC6">
        <w:rPr>
          <w:b/>
          <w:i/>
          <w:sz w:val="28"/>
          <w:szCs w:val="28"/>
          <w:u w:val="single"/>
        </w:rPr>
        <w:t>Цель: совершенствование системы подготовки, повышения квалификации, переподготовки, аттестации  физкультурно- спортивных кадров ДЮСШ подготовка спортивного резерва</w:t>
      </w:r>
      <w:r>
        <w:rPr>
          <w:sz w:val="28"/>
          <w:szCs w:val="28"/>
        </w:rPr>
        <w:t xml:space="preserve">. </w:t>
      </w:r>
    </w:p>
    <w:p w:rsidR="00B41274" w:rsidRPr="00A769F5" w:rsidRDefault="00B41274" w:rsidP="007F6427">
      <w:pPr>
        <w:spacing w:line="360" w:lineRule="auto"/>
        <w:rPr>
          <w:b/>
          <w:sz w:val="28"/>
          <w:szCs w:val="28"/>
        </w:rPr>
      </w:pPr>
      <w:r w:rsidRPr="00A769F5">
        <w:rPr>
          <w:b/>
          <w:i/>
          <w:sz w:val="28"/>
          <w:szCs w:val="28"/>
        </w:rPr>
        <w:lastRenderedPageBreak/>
        <w:t>Задачи: Обеспечение ДЮСШ тренерами высокой квалификации</w:t>
      </w:r>
      <w:r w:rsidRPr="00A769F5">
        <w:rPr>
          <w:b/>
          <w:sz w:val="28"/>
          <w:szCs w:val="28"/>
        </w:rPr>
        <w:t xml:space="preserve">. </w:t>
      </w:r>
    </w:p>
    <w:p w:rsidR="00B41274" w:rsidRDefault="00B41274" w:rsidP="007F6427">
      <w:pPr>
        <w:spacing w:line="360" w:lineRule="auto"/>
        <w:rPr>
          <w:sz w:val="28"/>
          <w:szCs w:val="28"/>
        </w:rPr>
      </w:pP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RPr="00FB19A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поощрений работникам, добивающихся значительных результатов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2A190C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молодых специалистов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тренеров-преподавателей, занимающихся внедрением новых инновационных технологий в учебно-тренировочный процесс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</w:tbl>
    <w:p w:rsidR="00B41274" w:rsidRDefault="00B41274" w:rsidP="007F6427">
      <w:pPr>
        <w:spacing w:line="360" w:lineRule="auto"/>
        <w:rPr>
          <w:sz w:val="28"/>
          <w:szCs w:val="28"/>
        </w:rPr>
      </w:pPr>
    </w:p>
    <w:p w:rsidR="00B41274" w:rsidRPr="00B1456F" w:rsidRDefault="00B41274" w:rsidP="007F6427">
      <w:pPr>
        <w:spacing w:line="360" w:lineRule="auto"/>
        <w:rPr>
          <w:sz w:val="28"/>
          <w:szCs w:val="28"/>
        </w:rPr>
      </w:pPr>
    </w:p>
    <w:p w:rsidR="00B41274" w:rsidRDefault="00B41274" w:rsidP="007F6427">
      <w:pPr>
        <w:spacing w:line="360" w:lineRule="auto"/>
        <w:rPr>
          <w:b/>
          <w:sz w:val="28"/>
          <w:szCs w:val="28"/>
        </w:rPr>
      </w:pPr>
      <w:r w:rsidRPr="00B1456F">
        <w:rPr>
          <w:sz w:val="28"/>
          <w:szCs w:val="28"/>
        </w:rPr>
        <w:t xml:space="preserve">  </w:t>
      </w:r>
      <w:r w:rsidRPr="002924A5">
        <w:rPr>
          <w:b/>
          <w:sz w:val="28"/>
          <w:szCs w:val="28"/>
        </w:rPr>
        <w:t>«Экономическое развитие»</w:t>
      </w:r>
    </w:p>
    <w:p w:rsidR="00B41274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  <w:r w:rsidRPr="00B1456F">
        <w:rPr>
          <w:sz w:val="28"/>
          <w:szCs w:val="28"/>
        </w:rPr>
        <w:t xml:space="preserve"> </w:t>
      </w:r>
      <w:r w:rsidRPr="00AE66C9">
        <w:rPr>
          <w:b/>
          <w:i/>
          <w:sz w:val="28"/>
          <w:szCs w:val="28"/>
          <w:u w:val="single"/>
        </w:rPr>
        <w:t>Цель: организация и совершенствование экономической деятельности ДЮСШ, развитие внебюджетной деятельности, сети платных образовательных услуг с целью дальнейшего развития и совершенствования материально-технической базы ДЮСШ</w:t>
      </w: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RPr="00FB19A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7F64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внебюджетной деятельности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B41274" w:rsidP="007F6427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платных образовательных услуг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2A190C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B41274" w:rsidP="007F642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41274" w:rsidRDefault="00895ED4" w:rsidP="007F642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41274" w:rsidRPr="002924A5">
        <w:rPr>
          <w:b/>
          <w:sz w:val="28"/>
          <w:szCs w:val="28"/>
        </w:rPr>
        <w:t>«Социальное партнерство»</w:t>
      </w:r>
    </w:p>
    <w:p w:rsidR="00B41274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  <w:r w:rsidRPr="00B1456F">
        <w:rPr>
          <w:sz w:val="28"/>
          <w:szCs w:val="28"/>
        </w:rPr>
        <w:t xml:space="preserve"> </w:t>
      </w:r>
      <w:r w:rsidRPr="0052776D">
        <w:rPr>
          <w:b/>
          <w:i/>
          <w:sz w:val="28"/>
          <w:szCs w:val="28"/>
          <w:u w:val="single"/>
        </w:rPr>
        <w:t>Цель: расширен</w:t>
      </w:r>
      <w:r>
        <w:rPr>
          <w:b/>
          <w:i/>
          <w:sz w:val="28"/>
          <w:szCs w:val="28"/>
          <w:u w:val="single"/>
        </w:rPr>
        <w:t>ие партнерских связей с районны</w:t>
      </w:r>
      <w:r w:rsidRPr="0052776D">
        <w:rPr>
          <w:b/>
          <w:i/>
          <w:sz w:val="28"/>
          <w:szCs w:val="28"/>
          <w:u w:val="single"/>
        </w:rPr>
        <w:t>ми, федеральными,  муниципальными и государственными учреждения</w:t>
      </w:r>
      <w:r w:rsidR="00A11DD1">
        <w:rPr>
          <w:b/>
          <w:i/>
          <w:sz w:val="28"/>
          <w:szCs w:val="28"/>
          <w:u w:val="single"/>
        </w:rPr>
        <w:t>ми, спортивными школами</w:t>
      </w:r>
      <w:r w:rsidRPr="0052776D">
        <w:rPr>
          <w:b/>
          <w:i/>
          <w:sz w:val="28"/>
          <w:szCs w:val="28"/>
          <w:u w:val="single"/>
        </w:rPr>
        <w:t>, объединениям ас</w:t>
      </w:r>
      <w:r w:rsidR="002A190C">
        <w:rPr>
          <w:b/>
          <w:i/>
          <w:sz w:val="28"/>
          <w:szCs w:val="28"/>
          <w:u w:val="single"/>
        </w:rPr>
        <w:t xml:space="preserve">социациями, </w:t>
      </w:r>
      <w:r w:rsidRPr="0052776D">
        <w:rPr>
          <w:b/>
          <w:i/>
          <w:sz w:val="28"/>
          <w:szCs w:val="28"/>
          <w:u w:val="single"/>
        </w:rPr>
        <w:t xml:space="preserve"> коммерческими структурами.</w:t>
      </w:r>
    </w:p>
    <w:p w:rsidR="00895ED4" w:rsidRDefault="00895ED4" w:rsidP="007F64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1274" w:rsidRDefault="00B41274" w:rsidP="007F6427">
      <w:pPr>
        <w:spacing w:line="360" w:lineRule="auto"/>
        <w:rPr>
          <w:b/>
          <w:sz w:val="28"/>
          <w:szCs w:val="28"/>
        </w:rPr>
      </w:pPr>
      <w:r w:rsidRPr="002924A5">
        <w:rPr>
          <w:b/>
          <w:sz w:val="28"/>
          <w:szCs w:val="28"/>
        </w:rPr>
        <w:t>«Материально-техническая база»</w:t>
      </w:r>
    </w:p>
    <w:p w:rsidR="00B41274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  <w:r w:rsidRPr="0052776D">
        <w:rPr>
          <w:b/>
          <w:i/>
          <w:sz w:val="28"/>
          <w:szCs w:val="28"/>
          <w:u w:val="single"/>
        </w:rPr>
        <w:t>Цель: совершенствование материально – технической базы ДЮСШ</w:t>
      </w:r>
    </w:p>
    <w:tbl>
      <w:tblPr>
        <w:tblStyle w:val="a7"/>
        <w:tblW w:w="10336" w:type="dxa"/>
        <w:tblInd w:w="-792" w:type="dxa"/>
        <w:tblLook w:val="01E0"/>
      </w:tblPr>
      <w:tblGrid>
        <w:gridCol w:w="621"/>
        <w:gridCol w:w="2979"/>
        <w:gridCol w:w="1980"/>
        <w:gridCol w:w="2340"/>
        <w:gridCol w:w="2416"/>
      </w:tblGrid>
      <w:tr w:rsidR="00B41274" w:rsidRPr="00FB19A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№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 w:rsidRPr="00FB19A4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456F">
              <w:rPr>
                <w:sz w:val="28"/>
                <w:szCs w:val="28"/>
              </w:rPr>
              <w:t xml:space="preserve">ткрытие новых филиалов 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A11DD1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A11DD1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456F">
              <w:rPr>
                <w:sz w:val="28"/>
                <w:szCs w:val="28"/>
              </w:rPr>
              <w:t>ткрытие новых  направлений (</w:t>
            </w:r>
            <w:r w:rsidR="00A11DD1">
              <w:rPr>
                <w:sz w:val="28"/>
                <w:szCs w:val="28"/>
              </w:rPr>
              <w:t>баскетбол, теннис, спортивное ориентирование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B41274" w:rsidRPr="00FB19A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A11DD1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A11DD1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ДОД ДЮСШ </w:t>
            </w:r>
          </w:p>
          <w:p w:rsidR="00B41274" w:rsidRPr="00FB19A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11DD1">
              <w:rPr>
                <w:sz w:val="28"/>
                <w:szCs w:val="28"/>
              </w:rPr>
              <w:t>О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ра</w:t>
            </w:r>
            <w:r w:rsidR="00A11DD1">
              <w:rPr>
                <w:sz w:val="28"/>
                <w:szCs w:val="28"/>
              </w:rPr>
              <w:t>здевалок</w:t>
            </w:r>
            <w:r w:rsidR="008420F2">
              <w:rPr>
                <w:sz w:val="28"/>
                <w:szCs w:val="28"/>
              </w:rPr>
              <w:t>,</w:t>
            </w:r>
            <w:r w:rsidR="00A11DD1">
              <w:rPr>
                <w:sz w:val="28"/>
                <w:szCs w:val="28"/>
              </w:rPr>
              <w:t xml:space="preserve">  тренерско</w:t>
            </w:r>
            <w:r w:rsidR="008420F2">
              <w:rPr>
                <w:sz w:val="28"/>
                <w:szCs w:val="28"/>
              </w:rPr>
              <w:t xml:space="preserve">й, директорской </w:t>
            </w:r>
          </w:p>
        </w:tc>
        <w:tc>
          <w:tcPr>
            <w:tcW w:w="1980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A11DD1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A11DD1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456F">
              <w:rPr>
                <w:sz w:val="28"/>
                <w:szCs w:val="28"/>
              </w:rPr>
              <w:t>риобретение спортивного инвентаря</w:t>
            </w:r>
            <w:r w:rsidR="008420F2">
              <w:rPr>
                <w:sz w:val="28"/>
                <w:szCs w:val="28"/>
              </w:rPr>
              <w:t xml:space="preserve"> (тренажеры, </w:t>
            </w:r>
            <w:r>
              <w:rPr>
                <w:sz w:val="28"/>
                <w:szCs w:val="28"/>
              </w:rPr>
              <w:t>баскетбольные и волейбольные мячи)</w:t>
            </w:r>
          </w:p>
        </w:tc>
        <w:tc>
          <w:tcPr>
            <w:tcW w:w="1980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A11DD1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A11DD1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41274" w:rsidTr="001C06F7">
        <w:tc>
          <w:tcPr>
            <w:tcW w:w="621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9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1456F">
              <w:rPr>
                <w:sz w:val="28"/>
                <w:szCs w:val="28"/>
              </w:rPr>
              <w:t>лагоустройство территории</w:t>
            </w:r>
          </w:p>
        </w:tc>
        <w:tc>
          <w:tcPr>
            <w:tcW w:w="1980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A11DD1">
              <w:rPr>
                <w:sz w:val="28"/>
                <w:szCs w:val="28"/>
              </w:rPr>
              <w:t>-2016</w:t>
            </w:r>
            <w:r w:rsidR="00B41274">
              <w:rPr>
                <w:sz w:val="28"/>
                <w:szCs w:val="28"/>
              </w:rPr>
              <w:t xml:space="preserve"> гг</w:t>
            </w:r>
            <w:r w:rsidR="00A11DD1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41274" w:rsidRDefault="00B41274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307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ДОД ДЮСШ</w:t>
            </w:r>
          </w:p>
        </w:tc>
        <w:tc>
          <w:tcPr>
            <w:tcW w:w="2416" w:type="dxa"/>
          </w:tcPr>
          <w:p w:rsidR="00B41274" w:rsidRDefault="00F83078" w:rsidP="00895E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1274">
              <w:rPr>
                <w:sz w:val="28"/>
                <w:szCs w:val="28"/>
              </w:rPr>
              <w:t>О</w:t>
            </w:r>
          </w:p>
        </w:tc>
      </w:tr>
    </w:tbl>
    <w:p w:rsidR="00B41274" w:rsidRPr="0052776D" w:rsidRDefault="00B41274" w:rsidP="007F6427">
      <w:pPr>
        <w:spacing w:line="360" w:lineRule="auto"/>
        <w:rPr>
          <w:b/>
          <w:i/>
          <w:sz w:val="28"/>
          <w:szCs w:val="28"/>
          <w:u w:val="single"/>
        </w:rPr>
      </w:pPr>
    </w:p>
    <w:p w:rsidR="00B41274" w:rsidRPr="00B1456F" w:rsidRDefault="00B41274" w:rsidP="007F6427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 xml:space="preserve">  </w:t>
      </w:r>
      <w:r w:rsidR="00EE2A68">
        <w:rPr>
          <w:sz w:val="28"/>
          <w:szCs w:val="28"/>
        </w:rPr>
        <w:t xml:space="preserve">         </w:t>
      </w:r>
      <w:r w:rsidRPr="00B1456F">
        <w:rPr>
          <w:sz w:val="28"/>
          <w:szCs w:val="28"/>
        </w:rPr>
        <w:t xml:space="preserve">Все мероприятия в основном будут  реализованы за счет привлечения </w:t>
      </w:r>
      <w:r>
        <w:rPr>
          <w:sz w:val="28"/>
          <w:szCs w:val="28"/>
        </w:rPr>
        <w:t xml:space="preserve">бюджетных и </w:t>
      </w:r>
      <w:r w:rsidRPr="00B1456F">
        <w:rPr>
          <w:sz w:val="28"/>
          <w:szCs w:val="28"/>
        </w:rPr>
        <w:t>внебюджетных средств.</w:t>
      </w:r>
    </w:p>
    <w:p w:rsidR="00B41274" w:rsidRPr="00B1456F" w:rsidRDefault="00B41274" w:rsidP="007F6427">
      <w:pPr>
        <w:spacing w:line="360" w:lineRule="auto"/>
        <w:rPr>
          <w:sz w:val="28"/>
          <w:szCs w:val="28"/>
        </w:rPr>
      </w:pPr>
    </w:p>
    <w:p w:rsidR="0083359D" w:rsidRDefault="00EE2A68" w:rsidP="007F64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274" w:rsidRPr="00B1456F">
        <w:rPr>
          <w:sz w:val="28"/>
          <w:szCs w:val="28"/>
        </w:rPr>
        <w:t xml:space="preserve">Методы, средства и формы учебно-тренировочных процессов программы  полностью соответствуют возрасту, интересам и потребностям обучающихся.  В основе программы лежит учет индивидуальных особенностей детей, соответствие санитарным и гигиеническим нормам, </w:t>
      </w:r>
      <w:r w:rsidR="00B41274" w:rsidRPr="00B1456F">
        <w:rPr>
          <w:sz w:val="28"/>
          <w:szCs w:val="28"/>
        </w:rPr>
        <w:lastRenderedPageBreak/>
        <w:t>обеспечение охраны здоровья обучающихся и работников, контроль нагрузки на учебно-тренировочных занятиях.</w:t>
      </w:r>
    </w:p>
    <w:p w:rsidR="00895ED4" w:rsidRDefault="00895ED4" w:rsidP="007F6427">
      <w:pPr>
        <w:spacing w:line="360" w:lineRule="auto"/>
        <w:jc w:val="both"/>
        <w:rPr>
          <w:sz w:val="28"/>
          <w:szCs w:val="28"/>
        </w:rPr>
      </w:pPr>
    </w:p>
    <w:p w:rsidR="00EE2A68" w:rsidRDefault="008420F2" w:rsidP="00895ED4">
      <w:pPr>
        <w:spacing w:line="360" w:lineRule="auto"/>
        <w:rPr>
          <w:b/>
          <w:sz w:val="28"/>
          <w:szCs w:val="28"/>
          <w:u w:val="single"/>
        </w:rPr>
      </w:pPr>
      <w:r w:rsidRPr="00D136DE">
        <w:t>                 </w:t>
      </w:r>
      <w:r w:rsidR="00EE2A68">
        <w:rPr>
          <w:b/>
          <w:sz w:val="28"/>
          <w:szCs w:val="28"/>
          <w:u w:val="single"/>
        </w:rPr>
        <w:t>Проблемы и факторы, сдерживающие развитие ДЮСШ</w:t>
      </w:r>
    </w:p>
    <w:p w:rsidR="00EE2A68" w:rsidRDefault="00EE2A68" w:rsidP="00895ED4">
      <w:pPr>
        <w:spacing w:line="360" w:lineRule="auto"/>
        <w:rPr>
          <w:sz w:val="28"/>
          <w:szCs w:val="28"/>
        </w:rPr>
      </w:pPr>
    </w:p>
    <w:p w:rsidR="00EE2A68" w:rsidRPr="00EE2A68" w:rsidRDefault="00EE2A68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хорошей материально-технической базы постепенно будет приводить к тому, что будет ветшать и не насыщаться современным содержанием учебно-тренировочный процесс. Помимо проблемы материально-технической базы, чувствуется резкая необходимость в частном транспорте для перевозки занимающихся к местам проведения соревнований.</w:t>
      </w:r>
    </w:p>
    <w:p w:rsidR="00EE2A68" w:rsidRDefault="00EE2A68" w:rsidP="00895ED4">
      <w:pPr>
        <w:spacing w:line="360" w:lineRule="auto"/>
        <w:jc w:val="both"/>
        <w:rPr>
          <w:b/>
          <w:bCs/>
          <w:color w:val="1E90FF"/>
        </w:rPr>
      </w:pPr>
    </w:p>
    <w:p w:rsidR="0083359D" w:rsidRPr="00895ED4" w:rsidRDefault="008420F2" w:rsidP="00895ED4">
      <w:pPr>
        <w:spacing w:line="360" w:lineRule="auto"/>
        <w:rPr>
          <w:b/>
          <w:bCs/>
          <w:color w:val="1E90FF"/>
        </w:rPr>
      </w:pPr>
      <w:r w:rsidRPr="00D136DE">
        <w:rPr>
          <w:b/>
          <w:bCs/>
          <w:color w:val="1E90FF"/>
        </w:rPr>
        <w:t> </w:t>
      </w:r>
    </w:p>
    <w:p w:rsidR="0083359D" w:rsidRDefault="008420F2" w:rsidP="00895ED4">
      <w:pPr>
        <w:spacing w:line="360" w:lineRule="auto"/>
        <w:jc w:val="center"/>
        <w:rPr>
          <w:b/>
          <w:bCs/>
          <w:iCs/>
          <w:sz w:val="28"/>
          <w:szCs w:val="28"/>
          <w:u w:val="single"/>
        </w:rPr>
      </w:pPr>
      <w:r w:rsidRPr="00EE2A68">
        <w:rPr>
          <w:b/>
          <w:bCs/>
          <w:iCs/>
          <w:sz w:val="28"/>
          <w:szCs w:val="28"/>
          <w:u w:val="single"/>
        </w:rPr>
        <w:t xml:space="preserve">Перечень оборудования, планируемого приобрести для обеспечения </w:t>
      </w:r>
    </w:p>
    <w:p w:rsidR="008420F2" w:rsidRDefault="008420F2" w:rsidP="00895ED4">
      <w:pPr>
        <w:spacing w:line="360" w:lineRule="auto"/>
        <w:jc w:val="center"/>
        <w:rPr>
          <w:b/>
          <w:bCs/>
          <w:iCs/>
          <w:sz w:val="28"/>
          <w:szCs w:val="28"/>
          <w:u w:val="single"/>
        </w:rPr>
      </w:pPr>
      <w:r w:rsidRPr="00EE2A68">
        <w:rPr>
          <w:b/>
          <w:bCs/>
          <w:iCs/>
          <w:sz w:val="28"/>
          <w:szCs w:val="28"/>
          <w:u w:val="single"/>
        </w:rPr>
        <w:t>программы развития М</w:t>
      </w:r>
      <w:r w:rsidR="00F83078">
        <w:rPr>
          <w:b/>
          <w:bCs/>
          <w:iCs/>
          <w:sz w:val="28"/>
          <w:szCs w:val="28"/>
          <w:u w:val="single"/>
        </w:rPr>
        <w:t>Б</w:t>
      </w:r>
      <w:r w:rsidRPr="00EE2A68">
        <w:rPr>
          <w:b/>
          <w:bCs/>
          <w:iCs/>
          <w:sz w:val="28"/>
          <w:szCs w:val="28"/>
          <w:u w:val="single"/>
        </w:rPr>
        <w:t>ОУ ДОД ДЮСШ</w:t>
      </w:r>
    </w:p>
    <w:p w:rsidR="00895ED4" w:rsidRDefault="00895ED4" w:rsidP="00895ED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№ 1</w:t>
      </w:r>
    </w:p>
    <w:p w:rsidR="00895ED4" w:rsidRPr="00895ED4" w:rsidRDefault="00895ED4" w:rsidP="00895ED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</w:p>
    <w:p w:rsidR="00895ED4" w:rsidRPr="002F4E12" w:rsidRDefault="00895ED4" w:rsidP="00895E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F4E12">
        <w:rPr>
          <w:b/>
          <w:sz w:val="28"/>
          <w:szCs w:val="28"/>
        </w:rPr>
        <w:t>Исполнители программы:</w:t>
      </w:r>
    </w:p>
    <w:p w:rsidR="00895ED4" w:rsidRPr="00B1456F" w:rsidRDefault="00895ED4" w:rsidP="00895ED4">
      <w:pPr>
        <w:spacing w:line="276" w:lineRule="auto"/>
        <w:rPr>
          <w:sz w:val="28"/>
          <w:szCs w:val="28"/>
        </w:rPr>
      </w:pP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>-          Педагогический коллектив 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 ДОД ДЮСШ;</w:t>
      </w: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>-          Руководители и сотрудники основных и вспомогательных  подразделений;</w:t>
      </w:r>
    </w:p>
    <w:p w:rsidR="00895ED4" w:rsidRDefault="00895ED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>-          Воспитанники 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ОУДОД ДЮСШ</w:t>
      </w:r>
      <w:r w:rsidRPr="00B1456F">
        <w:rPr>
          <w:sz w:val="28"/>
          <w:szCs w:val="28"/>
        </w:rPr>
        <w:t>;</w:t>
      </w:r>
    </w:p>
    <w:p w:rsidR="00895ED4" w:rsidRDefault="00F83078" w:rsidP="00895E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       К</w:t>
      </w:r>
      <w:r w:rsidR="00895ED4">
        <w:rPr>
          <w:sz w:val="28"/>
          <w:szCs w:val="28"/>
        </w:rPr>
        <w:t>О;</w:t>
      </w:r>
    </w:p>
    <w:p w:rsidR="00895ED4" w:rsidRDefault="00895ED4" w:rsidP="00895E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        Администрация муниципального района.</w:t>
      </w:r>
    </w:p>
    <w:p w:rsidR="00895ED4" w:rsidRPr="00B1456F" w:rsidRDefault="00895ED4" w:rsidP="00895ED4">
      <w:pPr>
        <w:spacing w:line="276" w:lineRule="auto"/>
        <w:rPr>
          <w:sz w:val="28"/>
          <w:szCs w:val="28"/>
        </w:rPr>
      </w:pPr>
    </w:p>
    <w:p w:rsidR="00895ED4" w:rsidRPr="002F4E12" w:rsidRDefault="00895ED4" w:rsidP="00895ED4">
      <w:pPr>
        <w:spacing w:line="360" w:lineRule="auto"/>
        <w:rPr>
          <w:b/>
          <w:sz w:val="28"/>
          <w:szCs w:val="28"/>
        </w:rPr>
      </w:pPr>
      <w:r w:rsidRPr="002F4E1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рок реализации программы:   2011 – 2016</w:t>
      </w:r>
      <w:r w:rsidRPr="002F4E12">
        <w:rPr>
          <w:b/>
          <w:sz w:val="28"/>
          <w:szCs w:val="28"/>
        </w:rPr>
        <w:t xml:space="preserve"> гг.</w:t>
      </w: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Pr="00A81778" w:rsidRDefault="00895ED4" w:rsidP="00895ED4">
      <w:pPr>
        <w:spacing w:line="360" w:lineRule="auto"/>
        <w:rPr>
          <w:b/>
          <w:sz w:val="28"/>
          <w:szCs w:val="28"/>
        </w:rPr>
      </w:pPr>
      <w:r w:rsidRPr="00A81778">
        <w:rPr>
          <w:b/>
          <w:sz w:val="28"/>
          <w:szCs w:val="28"/>
        </w:rPr>
        <w:t xml:space="preserve">Организация выполнения Программы осуществляется: </w:t>
      </w: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>-          Педагогическим Советом 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ОУДОД ДЮСШ;</w:t>
      </w: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>-          Тренерским Советом</w:t>
      </w:r>
      <w:r>
        <w:rPr>
          <w:sz w:val="28"/>
          <w:szCs w:val="28"/>
        </w:rPr>
        <w:t xml:space="preserve"> </w:t>
      </w:r>
      <w:r w:rsidRPr="00B1456F">
        <w:rPr>
          <w:sz w:val="28"/>
          <w:szCs w:val="28"/>
        </w:rPr>
        <w:t>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ОУДОД ДЮСШ</w:t>
      </w:r>
      <w:r w:rsidRPr="00B1456F">
        <w:rPr>
          <w:sz w:val="28"/>
          <w:szCs w:val="28"/>
        </w:rPr>
        <w:t>;</w:t>
      </w:r>
    </w:p>
    <w:p w:rsidR="00895ED4" w:rsidRDefault="00895ED4" w:rsidP="00895E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       Управляющи</w:t>
      </w:r>
      <w:r w:rsidRPr="00B1456F">
        <w:rPr>
          <w:sz w:val="28"/>
          <w:szCs w:val="28"/>
        </w:rPr>
        <w:t>м Советом</w:t>
      </w:r>
      <w:r>
        <w:rPr>
          <w:sz w:val="28"/>
          <w:szCs w:val="28"/>
        </w:rPr>
        <w:t xml:space="preserve"> </w:t>
      </w:r>
      <w:r w:rsidRPr="00B1456F">
        <w:rPr>
          <w:sz w:val="28"/>
          <w:szCs w:val="28"/>
        </w:rPr>
        <w:t>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ОУДОД ДЮСШ</w:t>
      </w:r>
      <w:r w:rsidRPr="00B1456F">
        <w:rPr>
          <w:sz w:val="28"/>
          <w:szCs w:val="28"/>
        </w:rPr>
        <w:t>;</w:t>
      </w: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lastRenderedPageBreak/>
        <w:t>-          Методическим Советом</w:t>
      </w:r>
      <w:r>
        <w:rPr>
          <w:sz w:val="28"/>
          <w:szCs w:val="28"/>
        </w:rPr>
        <w:t xml:space="preserve"> </w:t>
      </w:r>
      <w:r w:rsidRPr="00B1456F">
        <w:rPr>
          <w:sz w:val="28"/>
          <w:szCs w:val="28"/>
        </w:rPr>
        <w:t>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ОУДОД ДЮСШ</w:t>
      </w: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 xml:space="preserve">-          Администрацией </w:t>
      </w:r>
      <w:r>
        <w:rPr>
          <w:sz w:val="28"/>
          <w:szCs w:val="28"/>
        </w:rPr>
        <w:t xml:space="preserve"> </w:t>
      </w:r>
      <w:r w:rsidRPr="00B1456F">
        <w:rPr>
          <w:sz w:val="28"/>
          <w:szCs w:val="28"/>
        </w:rPr>
        <w:t>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ОУДОД ДЮСШ</w:t>
      </w:r>
      <w:r w:rsidRPr="00B1456F">
        <w:rPr>
          <w:sz w:val="28"/>
          <w:szCs w:val="28"/>
        </w:rPr>
        <w:t>;</w:t>
      </w: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</w:p>
    <w:p w:rsidR="00895ED4" w:rsidRPr="00B1456F" w:rsidRDefault="00895ED4" w:rsidP="00895ED4">
      <w:pPr>
        <w:spacing w:line="360" w:lineRule="auto"/>
        <w:ind w:firstLine="567"/>
        <w:jc w:val="both"/>
        <w:rPr>
          <w:sz w:val="28"/>
          <w:szCs w:val="28"/>
        </w:rPr>
      </w:pPr>
      <w:r w:rsidRPr="00B1456F">
        <w:rPr>
          <w:sz w:val="28"/>
          <w:szCs w:val="28"/>
        </w:rPr>
        <w:t>Результаты поэтапного выполнения программы рассматриваются на заседаниях вышеперечисленных  органов коллективного управления М</w:t>
      </w:r>
      <w:r w:rsidR="00F83078">
        <w:rPr>
          <w:sz w:val="28"/>
          <w:szCs w:val="28"/>
        </w:rPr>
        <w:t>Б</w:t>
      </w:r>
      <w:r>
        <w:rPr>
          <w:sz w:val="28"/>
          <w:szCs w:val="28"/>
        </w:rPr>
        <w:t>ОУДОД ДЮСШ</w:t>
      </w:r>
      <w:r w:rsidRPr="00B1456F">
        <w:rPr>
          <w:sz w:val="28"/>
          <w:szCs w:val="28"/>
        </w:rPr>
        <w:t xml:space="preserve"> и представляют</w:t>
      </w:r>
      <w:r>
        <w:rPr>
          <w:sz w:val="28"/>
          <w:szCs w:val="28"/>
        </w:rPr>
        <w:t>ся для рассмотрения в отдел образования  администрации.</w:t>
      </w:r>
    </w:p>
    <w:p w:rsidR="00895ED4" w:rsidRPr="00B1456F" w:rsidRDefault="00895ED4" w:rsidP="00895E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56F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 w:rsidRPr="00B1456F">
        <w:rPr>
          <w:sz w:val="28"/>
          <w:szCs w:val="28"/>
        </w:rPr>
        <w:t>является документом, открытым для внесения изменений и дополнений. Корректировка программы осуществляется ежегодно в июле - августе. Предложения по корректировке подаются руководителями подразделений ежегодно в мае после обсуждения на заседаниях коллективных органов управления и структурных подразделений. Все изменения утверждаются на педагогическом совете в начале нового учебного года в сентябре.</w:t>
      </w:r>
    </w:p>
    <w:p w:rsidR="00895ED4" w:rsidRPr="00B1456F" w:rsidRDefault="00895ED4" w:rsidP="00895ED4">
      <w:pPr>
        <w:spacing w:line="360" w:lineRule="auto"/>
        <w:ind w:firstLine="567"/>
        <w:jc w:val="both"/>
        <w:rPr>
          <w:sz w:val="28"/>
          <w:szCs w:val="28"/>
        </w:rPr>
      </w:pPr>
      <w:r w:rsidRPr="00B1456F">
        <w:rPr>
          <w:sz w:val="28"/>
          <w:szCs w:val="28"/>
        </w:rPr>
        <w:t>Выполнение программы обеспечивается за счет бюджетного и внебюджетного финансирования</w:t>
      </w:r>
      <w:r>
        <w:rPr>
          <w:sz w:val="28"/>
          <w:szCs w:val="28"/>
        </w:rPr>
        <w:t>, при активной поддержки спортивных структур и привлечение финансовых средств меценатов и людей не равнодушных к спорту и подрастающему поколению</w:t>
      </w:r>
      <w:r w:rsidRPr="00B1456F">
        <w:rPr>
          <w:sz w:val="28"/>
          <w:szCs w:val="28"/>
        </w:rPr>
        <w:t>.</w:t>
      </w:r>
    </w:p>
    <w:p w:rsidR="00895ED4" w:rsidRPr="00A81778" w:rsidRDefault="00895ED4" w:rsidP="00895ED4">
      <w:pPr>
        <w:spacing w:line="360" w:lineRule="auto"/>
        <w:ind w:firstLine="567"/>
        <w:jc w:val="both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Default="00895ED4" w:rsidP="00895ED4">
      <w:pPr>
        <w:spacing w:line="360" w:lineRule="auto"/>
        <w:rPr>
          <w:sz w:val="28"/>
          <w:szCs w:val="28"/>
        </w:rPr>
      </w:pPr>
    </w:p>
    <w:p w:rsidR="00895ED4" w:rsidRPr="00226662" w:rsidRDefault="00895ED4" w:rsidP="00895ED4">
      <w:pPr>
        <w:spacing w:line="360" w:lineRule="auto"/>
        <w:rPr>
          <w:b/>
          <w:sz w:val="32"/>
          <w:szCs w:val="32"/>
        </w:rPr>
      </w:pPr>
      <w:r w:rsidRPr="00226662">
        <w:rPr>
          <w:b/>
          <w:sz w:val="32"/>
          <w:szCs w:val="32"/>
        </w:rPr>
        <w:lastRenderedPageBreak/>
        <w:t>Приложение № 1</w:t>
      </w:r>
    </w:p>
    <w:p w:rsidR="00895ED4" w:rsidRPr="00226662" w:rsidRDefault="00895ED4" w:rsidP="00895ED4">
      <w:pPr>
        <w:spacing w:line="360" w:lineRule="auto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41"/>
        <w:gridCol w:w="1902"/>
        <w:gridCol w:w="4208"/>
        <w:gridCol w:w="1617"/>
        <w:gridCol w:w="1203"/>
      </w:tblGrid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Планируемый срок выполнения</w:t>
            </w:r>
          </w:p>
        </w:tc>
        <w:tc>
          <w:tcPr>
            <w:tcW w:w="4677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 xml:space="preserve">Сумма </w:t>
            </w: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Компьютер, принтер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40,0</w:t>
            </w: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Электронные секундомеры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2,0</w:t>
            </w: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 xml:space="preserve">Тренажеры 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100,0</w:t>
            </w: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 xml:space="preserve">Теннисный стол 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60,0</w:t>
            </w: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инвертарь </w:t>
            </w:r>
          </w:p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мячи</w:t>
            </w:r>
          </w:p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ракетки</w:t>
            </w:r>
          </w:p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шведские стенки</w:t>
            </w:r>
          </w:p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теннисные мячи</w:t>
            </w:r>
          </w:p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волейбольные сетки </w:t>
            </w:r>
          </w:p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52BAE">
              <w:rPr>
                <w:sz w:val="28"/>
                <w:szCs w:val="28"/>
              </w:rPr>
              <w:t xml:space="preserve"> баскетбольные сетки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форма волейбол </w:t>
            </w:r>
          </w:p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2BAE">
              <w:rPr>
                <w:sz w:val="28"/>
                <w:szCs w:val="28"/>
              </w:rPr>
              <w:t xml:space="preserve">девушки </w:t>
            </w:r>
          </w:p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2BAE">
              <w:rPr>
                <w:sz w:val="28"/>
                <w:szCs w:val="28"/>
              </w:rPr>
              <w:t>юноши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16,16</w:t>
            </w: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форма баскетбол </w:t>
            </w:r>
          </w:p>
          <w:p w:rsidR="00895ED4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2BAE">
              <w:rPr>
                <w:sz w:val="28"/>
                <w:szCs w:val="28"/>
              </w:rPr>
              <w:t>девушки</w:t>
            </w:r>
          </w:p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2BAE">
              <w:rPr>
                <w:sz w:val="28"/>
                <w:szCs w:val="28"/>
              </w:rPr>
              <w:t>юноши</w:t>
            </w: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16,16</w:t>
            </w: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ED4" w:rsidRPr="00F52BAE" w:rsidTr="00F83078">
        <w:tc>
          <w:tcPr>
            <w:tcW w:w="675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BAE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895ED4" w:rsidRPr="00F52BAE" w:rsidRDefault="00F83078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ED4" w:rsidRPr="00F52BAE">
              <w:rPr>
                <w:sz w:val="28"/>
                <w:szCs w:val="28"/>
              </w:rPr>
              <w:t>-2016 гг.</w:t>
            </w:r>
          </w:p>
        </w:tc>
        <w:tc>
          <w:tcPr>
            <w:tcW w:w="4677" w:type="dxa"/>
          </w:tcPr>
          <w:p w:rsidR="00895ED4" w:rsidRPr="00F52BAE" w:rsidRDefault="00895ED4" w:rsidP="00895E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95ED4" w:rsidRPr="00F52BAE" w:rsidRDefault="00895ED4" w:rsidP="00895E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95ED4" w:rsidRPr="00F52BAE" w:rsidRDefault="00895ED4" w:rsidP="00895ED4">
      <w:pPr>
        <w:spacing w:line="360" w:lineRule="auto"/>
        <w:jc w:val="center"/>
        <w:rPr>
          <w:sz w:val="28"/>
          <w:szCs w:val="28"/>
        </w:rPr>
      </w:pPr>
    </w:p>
    <w:p w:rsidR="00895ED4" w:rsidRPr="00EE2A68" w:rsidRDefault="00895ED4" w:rsidP="00895ED4">
      <w:pPr>
        <w:spacing w:line="360" w:lineRule="auto"/>
        <w:jc w:val="center"/>
        <w:rPr>
          <w:sz w:val="28"/>
          <w:szCs w:val="28"/>
        </w:rPr>
      </w:pPr>
    </w:p>
    <w:p w:rsidR="00895ED4" w:rsidRPr="00B1456F" w:rsidRDefault="00895ED4" w:rsidP="00895ED4">
      <w:pPr>
        <w:spacing w:line="360" w:lineRule="auto"/>
        <w:jc w:val="both"/>
        <w:rPr>
          <w:sz w:val="28"/>
          <w:szCs w:val="28"/>
        </w:rPr>
      </w:pP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</w:p>
    <w:p w:rsidR="00895ED4" w:rsidRPr="00B1456F" w:rsidRDefault="00895ED4" w:rsidP="00895ED4">
      <w:pPr>
        <w:spacing w:line="360" w:lineRule="auto"/>
        <w:rPr>
          <w:sz w:val="28"/>
          <w:szCs w:val="28"/>
        </w:rPr>
      </w:pPr>
    </w:p>
    <w:p w:rsidR="00895ED4" w:rsidRPr="0027288E" w:rsidRDefault="00895ED4" w:rsidP="00895ED4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</w:p>
    <w:p w:rsidR="00895ED4" w:rsidRDefault="00895ED4" w:rsidP="00895ED4">
      <w:pPr>
        <w:spacing w:line="360" w:lineRule="auto"/>
        <w:rPr>
          <w:szCs w:val="28"/>
        </w:rPr>
      </w:pPr>
      <w:r>
        <w:rPr>
          <w:szCs w:val="28"/>
        </w:rPr>
        <w:t xml:space="preserve">     </w:t>
      </w:r>
    </w:p>
    <w:p w:rsidR="00895ED4" w:rsidRPr="00895ED4" w:rsidRDefault="00895ED4" w:rsidP="00895ED4">
      <w:pPr>
        <w:spacing w:line="360" w:lineRule="auto"/>
        <w:rPr>
          <w:szCs w:val="28"/>
        </w:rPr>
      </w:pPr>
      <w:r w:rsidRPr="00226662">
        <w:rPr>
          <w:b/>
          <w:sz w:val="32"/>
          <w:szCs w:val="32"/>
        </w:rPr>
        <w:lastRenderedPageBreak/>
        <w:t>Приложение № 2</w:t>
      </w:r>
    </w:p>
    <w:p w:rsidR="00895ED4" w:rsidRDefault="00895ED4" w:rsidP="00895ED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Волейбол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спортивной подготовки для детско-юношеских спортивных  школ «Волейбол» предполагает круглогодичную подготовку учащихся. Годовые планы-графики и тематическое планирование рекомендовано  составлять на 40 учебных недель. Учебный год начинается в сентябре и длится до 31 мая каждого года.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написана в соответствии с «Требованиями к уровню подготовки учащихся», «Обязательным минимумом содержания образования», «Примерной программой по дополнительному образованию «Волейбол».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направлено на достижение следующих целей: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укреплению здоровья, содействие гармоничному физическому развитию и всесторонней физической подготовки учащихся;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детей к спорту и приобщение их к волейболу;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начальное обучение технике и тактике, правилам игры;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физических качеств в общем плане и с учетом специфики волейбола, воспитание умений соревноваться индивидуально (физическая и техническая подготовка) и коллективно (подвижные игры, мини-волейбол).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программе поставлены задачи с учетом возраста занимающихся и их возможностей, требований подготовки волейболистов высокого класса.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здоровья и содействие правильному физическому развитию и разносторонней физической подготовленности, укрепление опорно-двигательного аппарата, развитие быстроты, ловкости, гибкости;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обучение основам техники перемещений и стоек, приему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выполнению нормативных требований по видам подготовки.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«Теоретическая подготовка»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«Общая физическая подготовка»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физическая подготовка»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</w:p>
    <w:p w:rsidR="00895ED4" w:rsidRDefault="00895ED4" w:rsidP="00895ED4">
      <w:pPr>
        <w:spacing w:line="360" w:lineRule="auto"/>
        <w:jc w:val="both"/>
        <w:rPr>
          <w:b/>
          <w:sz w:val="32"/>
          <w:szCs w:val="32"/>
        </w:rPr>
      </w:pPr>
      <w:r w:rsidRPr="008152FB">
        <w:rPr>
          <w:b/>
          <w:sz w:val="32"/>
          <w:szCs w:val="32"/>
        </w:rPr>
        <w:t>Спортивное ориентирование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спортивной подготовки для детско-юношеских спортивных  школ «Спортивное ориентирование» предполагает круглогодичную подготовку учащихся. Годовые планы-графики и тематическое планирование рекомендовано  составлять на 40 учебных недель. Учебный год начинается в сентябре и длится до 31 мая каждого года.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спортивным ориентированием выделены в российской системе воспитания в особую группу, так как позволяют в наибольшей степени, по сравнению с другими видами, овладевать знаниями, умениями и навыками нужными в жизни каждому человеку. Занятия спортивным ориентированием вырабатывают  у школьников ценные навыки и умения в ориентировании на местности оп компасу, карте, небесным светилам и местным предметам. 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написана в соответствии с «Требованиями к уровню подготовки учащихся», «Обязательным минимумом содержания образования», составлена с учетом существующих программ  по другим видам спорта и многолетнего опыта развития ориентирования в нашей стране. Длительное пребывание на открытом воздухе способствует закаливанию организма, повышает его сопротивляемость внешним воздействиям, различным заболеваниям.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способствовать дальнейшему развитию массовости мастерства спортсменов ориентировщиков.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 w:rsidRPr="006F2118">
        <w:rPr>
          <w:sz w:val="28"/>
          <w:szCs w:val="28"/>
        </w:rPr>
        <w:t>- привитие занимающимся любви к избранному виду спорта, интереса к регулярным занятиям и росту спортивного мастерства;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основе общей и целенаправленной специальной физической подготовки занимающихся, постоянно совершенствовать их техническую, тактическую подготовку и уровень тренированности;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привития спортсменам навыков соблюдения спортивной этики, дисциплины;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занимающихся, соблюдение ими требований личной и общественной гигиены, гигиены тренировки и режима спортсмена, а также четкой организации врачебного контроля;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членов секции в соревнованиях школы, района, края.</w:t>
      </w:r>
    </w:p>
    <w:p w:rsidR="00895ED4" w:rsidRDefault="00895ED4" w:rsidP="003114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группы новичков: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всесторонней физической подготовки и укрепление здоровья;</w:t>
      </w:r>
    </w:p>
    <w:p w:rsidR="00895ED4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физических качеств (быстроты, выносливости, силы, ловкости);</w:t>
      </w:r>
    </w:p>
    <w:p w:rsidR="00895ED4" w:rsidRPr="006F2118" w:rsidRDefault="00895ED4" w:rsidP="0089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основными видами ориентирования на местности и начальным опытом участия в соревнованиях.                                                                                                </w:t>
      </w:r>
    </w:p>
    <w:p w:rsidR="00895ED4" w:rsidRDefault="00895ED4" w:rsidP="00895ED4">
      <w:pPr>
        <w:spacing w:line="360" w:lineRule="auto"/>
        <w:ind w:firstLine="708"/>
        <w:jc w:val="both"/>
        <w:rPr>
          <w:sz w:val="28"/>
          <w:szCs w:val="28"/>
        </w:rPr>
      </w:pPr>
    </w:p>
    <w:p w:rsidR="00895ED4" w:rsidRDefault="003114F1" w:rsidP="00895ED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Настольный теннис</w:t>
      </w:r>
    </w:p>
    <w:p w:rsidR="003114F1" w:rsidRDefault="003114F1" w:rsidP="003114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«Настольный теннис» предназначена для проведения спортивных секций в системе дополнительного образования общеобразовательных учреждений и является модификацией программы «Настольный теннис», допущенной государственным комитетом РФ по физической культуре и спорту, издательство «Советский спорт», 2004г. Авторы Г.В. Барчукова, В.А. Воробьёв, О.В. Матыцин. 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Данная программа раскрывает учебно-методическую и технико-тактическую части игры в настольный теннис с учетом новых правил игры до 11 очков 2002 года. Программа рассчитана  на 3 года (306 часов) обучения детей в возрасте от 7 до 15 лет и составлена с учетом индивидуальных особенностей детей и стилевых особенностей современной игры. </w:t>
      </w:r>
    </w:p>
    <w:p w:rsidR="003114F1" w:rsidRDefault="003114F1" w:rsidP="003114F1">
      <w:pPr>
        <w:spacing w:line="360" w:lineRule="auto"/>
        <w:ind w:firstLine="708"/>
        <w:jc w:val="both"/>
        <w:rPr>
          <w:sz w:val="28"/>
          <w:szCs w:val="28"/>
        </w:rPr>
      </w:pPr>
      <w:r w:rsidRPr="003114F1">
        <w:rPr>
          <w:sz w:val="28"/>
          <w:szCs w:val="28"/>
        </w:rPr>
        <w:lastRenderedPageBreak/>
        <w:t>Основная цель</w:t>
      </w:r>
      <w:r>
        <w:rPr>
          <w:sz w:val="28"/>
          <w:szCs w:val="28"/>
        </w:rPr>
        <w:t xml:space="preserve"> данной программы – воспитание личности, умеющей думать, физически здоровой, способной в кратчайшие сроки добиваться поставленной цели, самореализующейся в условиях современного общества. </w:t>
      </w:r>
    </w:p>
    <w:p w:rsidR="003114F1" w:rsidRDefault="003114F1" w:rsidP="003114F1">
      <w:pPr>
        <w:spacing w:line="360" w:lineRule="auto"/>
        <w:ind w:firstLine="708"/>
        <w:jc w:val="both"/>
        <w:rPr>
          <w:sz w:val="28"/>
          <w:szCs w:val="28"/>
        </w:rPr>
      </w:pPr>
    </w:p>
    <w:p w:rsidR="003114F1" w:rsidRPr="003114F1" w:rsidRDefault="003114F1" w:rsidP="003114F1">
      <w:pPr>
        <w:spacing w:line="360" w:lineRule="auto"/>
        <w:ind w:firstLine="708"/>
        <w:jc w:val="both"/>
        <w:rPr>
          <w:sz w:val="28"/>
          <w:szCs w:val="28"/>
        </w:rPr>
      </w:pPr>
      <w:r w:rsidRPr="003114F1">
        <w:rPr>
          <w:sz w:val="28"/>
          <w:szCs w:val="28"/>
        </w:rPr>
        <w:t>Исходя из основной цели, программа решает следующие задачи:</w:t>
      </w:r>
    </w:p>
    <w:p w:rsidR="003114F1" w:rsidRDefault="003114F1" w:rsidP="00311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гармоничному физическому и психическому развитию, разносторонней физической подготовке, укреплению здоровья обучающихся;</w:t>
      </w:r>
    </w:p>
    <w:p w:rsidR="003114F1" w:rsidRDefault="003114F1" w:rsidP="00311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всех физических качеств: быстроты, ловкости, гибкости, выносливости;</w:t>
      </w:r>
    </w:p>
    <w:p w:rsidR="003114F1" w:rsidRDefault="003114F1" w:rsidP="00311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силы воли посредством преодоления трудностей во время тренировочного и соревновательного процесса;</w:t>
      </w:r>
    </w:p>
    <w:p w:rsidR="003114F1" w:rsidRDefault="003114F1" w:rsidP="00311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обучение технике и тактике настольного тенниса;</w:t>
      </w:r>
    </w:p>
    <w:p w:rsidR="003114F1" w:rsidRDefault="003114F1" w:rsidP="00311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выделять главное, анализировать происходящее и вносить коррективы в свои действия, постоянно контролировать себя.</w:t>
      </w: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AA3808" w:rsidRDefault="00AA3808" w:rsidP="003114F1">
      <w:pPr>
        <w:spacing w:line="360" w:lineRule="auto"/>
        <w:jc w:val="both"/>
        <w:rPr>
          <w:b/>
          <w:sz w:val="32"/>
          <w:szCs w:val="32"/>
        </w:rPr>
      </w:pPr>
    </w:p>
    <w:p w:rsidR="003114F1" w:rsidRPr="00F7353E" w:rsidRDefault="003114F1" w:rsidP="00F7353E">
      <w:pPr>
        <w:spacing w:line="360" w:lineRule="auto"/>
        <w:jc w:val="both"/>
        <w:rPr>
          <w:b/>
          <w:sz w:val="32"/>
          <w:szCs w:val="32"/>
        </w:rPr>
      </w:pPr>
    </w:p>
    <w:p w:rsidR="003114F1" w:rsidRPr="003114F1" w:rsidRDefault="003114F1" w:rsidP="003114F1">
      <w:pPr>
        <w:spacing w:line="360" w:lineRule="auto"/>
        <w:jc w:val="both"/>
        <w:rPr>
          <w:sz w:val="28"/>
          <w:szCs w:val="28"/>
        </w:rPr>
      </w:pPr>
    </w:p>
    <w:p w:rsidR="00895ED4" w:rsidRDefault="00895ED4" w:rsidP="003114F1">
      <w:pPr>
        <w:spacing w:line="360" w:lineRule="auto"/>
        <w:jc w:val="both"/>
        <w:rPr>
          <w:b/>
          <w:bCs/>
          <w:iCs/>
          <w:sz w:val="28"/>
          <w:szCs w:val="28"/>
          <w:u w:val="single"/>
        </w:rPr>
      </w:pPr>
    </w:p>
    <w:p w:rsidR="0083359D" w:rsidRDefault="0083359D" w:rsidP="003114F1">
      <w:pPr>
        <w:spacing w:line="360" w:lineRule="auto"/>
        <w:jc w:val="both"/>
        <w:rPr>
          <w:b/>
          <w:bCs/>
          <w:iCs/>
          <w:sz w:val="28"/>
          <w:szCs w:val="28"/>
          <w:u w:val="single"/>
        </w:rPr>
      </w:pPr>
    </w:p>
    <w:p w:rsidR="00EE2A68" w:rsidRPr="00F52BAE" w:rsidRDefault="00EE2A68" w:rsidP="003114F1">
      <w:pPr>
        <w:spacing w:line="360" w:lineRule="auto"/>
        <w:jc w:val="both"/>
        <w:rPr>
          <w:sz w:val="28"/>
          <w:szCs w:val="28"/>
        </w:rPr>
      </w:pPr>
    </w:p>
    <w:p w:rsidR="008420F2" w:rsidRPr="00EE2A68" w:rsidRDefault="008420F2" w:rsidP="003114F1">
      <w:pPr>
        <w:spacing w:line="360" w:lineRule="auto"/>
        <w:jc w:val="both"/>
        <w:rPr>
          <w:sz w:val="28"/>
          <w:szCs w:val="28"/>
        </w:rPr>
      </w:pPr>
    </w:p>
    <w:p w:rsidR="008420F2" w:rsidRPr="00B1456F" w:rsidRDefault="008420F2" w:rsidP="00895ED4">
      <w:pPr>
        <w:spacing w:line="360" w:lineRule="auto"/>
        <w:jc w:val="both"/>
        <w:rPr>
          <w:sz w:val="28"/>
          <w:szCs w:val="28"/>
        </w:rPr>
      </w:pPr>
    </w:p>
    <w:p w:rsidR="00B41274" w:rsidRPr="00B1456F" w:rsidRDefault="00B41274" w:rsidP="00895ED4">
      <w:pPr>
        <w:spacing w:line="360" w:lineRule="auto"/>
        <w:jc w:val="both"/>
        <w:rPr>
          <w:sz w:val="28"/>
          <w:szCs w:val="28"/>
        </w:rPr>
      </w:pPr>
    </w:p>
    <w:p w:rsidR="00B41274" w:rsidRPr="00B1456F" w:rsidRDefault="00B41274" w:rsidP="00895ED4">
      <w:pPr>
        <w:spacing w:line="360" w:lineRule="auto"/>
        <w:rPr>
          <w:sz w:val="28"/>
          <w:szCs w:val="28"/>
        </w:rPr>
      </w:pPr>
      <w:r w:rsidRPr="00B1456F">
        <w:rPr>
          <w:sz w:val="28"/>
          <w:szCs w:val="28"/>
        </w:rPr>
        <w:t xml:space="preserve"> </w:t>
      </w:r>
    </w:p>
    <w:p w:rsidR="008E77BC" w:rsidRPr="008E77BC" w:rsidRDefault="008E77BC" w:rsidP="00895ED4">
      <w:pPr>
        <w:spacing w:line="360" w:lineRule="auto"/>
        <w:jc w:val="both"/>
        <w:rPr>
          <w:sz w:val="28"/>
          <w:szCs w:val="28"/>
        </w:rPr>
      </w:pPr>
    </w:p>
    <w:p w:rsidR="008E77BC" w:rsidRPr="00FA159F" w:rsidRDefault="008E77BC" w:rsidP="00895ED4">
      <w:pPr>
        <w:spacing w:line="360" w:lineRule="auto"/>
        <w:jc w:val="both"/>
      </w:pPr>
      <w:r w:rsidRPr="00FA159F">
        <w:t> </w:t>
      </w:r>
    </w:p>
    <w:p w:rsidR="008E77BC" w:rsidRPr="006B7090" w:rsidRDefault="008E77BC" w:rsidP="00895ED4">
      <w:pPr>
        <w:spacing w:line="360" w:lineRule="auto"/>
        <w:ind w:firstLine="709"/>
        <w:jc w:val="both"/>
        <w:rPr>
          <w:sz w:val="28"/>
          <w:szCs w:val="28"/>
        </w:rPr>
      </w:pPr>
    </w:p>
    <w:p w:rsidR="00AF6B3B" w:rsidRDefault="00AF6B3B" w:rsidP="00895ED4">
      <w:pPr>
        <w:spacing w:line="360" w:lineRule="auto"/>
        <w:ind w:firstLine="709"/>
        <w:jc w:val="both"/>
        <w:rPr>
          <w:sz w:val="28"/>
          <w:szCs w:val="28"/>
        </w:rPr>
      </w:pPr>
    </w:p>
    <w:p w:rsidR="00F4476D" w:rsidRDefault="00F4476D" w:rsidP="00895ED4">
      <w:pPr>
        <w:spacing w:line="360" w:lineRule="auto"/>
      </w:pPr>
    </w:p>
    <w:sectPr w:rsidR="00F4476D" w:rsidSect="00072C94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29" w:rsidRDefault="003C4B29" w:rsidP="00AA3808">
      <w:r>
        <w:separator/>
      </w:r>
    </w:p>
  </w:endnote>
  <w:endnote w:type="continuationSeparator" w:id="1">
    <w:p w:rsidR="003C4B29" w:rsidRDefault="003C4B29" w:rsidP="00AA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29" w:rsidRDefault="003C4B29" w:rsidP="00AA3808">
      <w:r>
        <w:separator/>
      </w:r>
    </w:p>
  </w:footnote>
  <w:footnote w:type="continuationSeparator" w:id="1">
    <w:p w:rsidR="003C4B29" w:rsidRDefault="003C4B29" w:rsidP="00AA3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21157"/>
      <w:docPartObj>
        <w:docPartGallery w:val="Page Numbers (Margins)"/>
        <w:docPartUnique/>
      </w:docPartObj>
    </w:sdtPr>
    <w:sdtContent>
      <w:p w:rsidR="00072C94" w:rsidRDefault="00511B62">
        <w:pPr>
          <w:pStyle w:val="a8"/>
        </w:pPr>
        <w:r>
          <w:rPr>
            <w:noProof/>
            <w:lang w:eastAsia="zh-TW"/>
          </w:rPr>
          <w:pict>
            <v:rect id="_x0000_s5121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072C94" w:rsidRDefault="00511B62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F7353E">
                        <w:rPr>
                          <w:noProof/>
                        </w:rPr>
                        <w:t>26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B1B"/>
    <w:multiLevelType w:val="hybridMultilevel"/>
    <w:tmpl w:val="532AC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C66F6"/>
    <w:multiLevelType w:val="hybridMultilevel"/>
    <w:tmpl w:val="E020BC32"/>
    <w:lvl w:ilvl="0" w:tplc="8388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6684E"/>
    <w:multiLevelType w:val="hybridMultilevel"/>
    <w:tmpl w:val="AFFC05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281"/>
    <w:multiLevelType w:val="hybridMultilevel"/>
    <w:tmpl w:val="C69248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>
    <w:nsid w:val="57FC1BB7"/>
    <w:multiLevelType w:val="multilevel"/>
    <w:tmpl w:val="A4108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16204C5"/>
    <w:multiLevelType w:val="hybridMultilevel"/>
    <w:tmpl w:val="428E9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52380C"/>
    <w:multiLevelType w:val="hybridMultilevel"/>
    <w:tmpl w:val="D222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F6B3B"/>
    <w:rsid w:val="00070BEF"/>
    <w:rsid w:val="00072C94"/>
    <w:rsid w:val="001C06F7"/>
    <w:rsid w:val="00255870"/>
    <w:rsid w:val="002A190C"/>
    <w:rsid w:val="003114F1"/>
    <w:rsid w:val="00311650"/>
    <w:rsid w:val="003C0B0B"/>
    <w:rsid w:val="003C4B29"/>
    <w:rsid w:val="00511B62"/>
    <w:rsid w:val="00540585"/>
    <w:rsid w:val="005B165B"/>
    <w:rsid w:val="005F7BA6"/>
    <w:rsid w:val="00631DCC"/>
    <w:rsid w:val="006A791D"/>
    <w:rsid w:val="006B7090"/>
    <w:rsid w:val="006E5992"/>
    <w:rsid w:val="007F6427"/>
    <w:rsid w:val="0083359D"/>
    <w:rsid w:val="008420F2"/>
    <w:rsid w:val="00895ED4"/>
    <w:rsid w:val="008E77BC"/>
    <w:rsid w:val="008F2CA0"/>
    <w:rsid w:val="00A03172"/>
    <w:rsid w:val="00A11DD1"/>
    <w:rsid w:val="00A55C9E"/>
    <w:rsid w:val="00AA3808"/>
    <w:rsid w:val="00AD7CE1"/>
    <w:rsid w:val="00AF6B3B"/>
    <w:rsid w:val="00AF6ED9"/>
    <w:rsid w:val="00B41274"/>
    <w:rsid w:val="00BA38B9"/>
    <w:rsid w:val="00D81698"/>
    <w:rsid w:val="00E7114B"/>
    <w:rsid w:val="00EE2A68"/>
    <w:rsid w:val="00F4476D"/>
    <w:rsid w:val="00F52BAE"/>
    <w:rsid w:val="00F60D04"/>
    <w:rsid w:val="00F7353E"/>
    <w:rsid w:val="00F83078"/>
    <w:rsid w:val="00FD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90"/>
    <w:pPr>
      <w:ind w:left="720"/>
      <w:contextualSpacing/>
    </w:pPr>
  </w:style>
  <w:style w:type="paragraph" w:styleId="a4">
    <w:name w:val="No Spacing"/>
    <w:uiPriority w:val="1"/>
    <w:qFormat/>
    <w:rsid w:val="008E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03172"/>
    <w:pPr>
      <w:ind w:left="360"/>
    </w:pPr>
    <w:rPr>
      <w:rFonts w:ascii="Impact" w:hAnsi="Impact"/>
      <w:sz w:val="28"/>
    </w:rPr>
  </w:style>
  <w:style w:type="character" w:customStyle="1" w:styleId="a6">
    <w:name w:val="Основной текст с отступом Знак"/>
    <w:basedOn w:val="a0"/>
    <w:link w:val="a5"/>
    <w:rsid w:val="00A03172"/>
    <w:rPr>
      <w:rFonts w:ascii="Impact" w:eastAsia="Times New Roman" w:hAnsi="Impact" w:cs="Times New Roman"/>
      <w:sz w:val="28"/>
      <w:szCs w:val="24"/>
      <w:lang w:eastAsia="ru-RU"/>
    </w:rPr>
  </w:style>
  <w:style w:type="table" w:styleId="a7">
    <w:name w:val="Table Grid"/>
    <w:basedOn w:val="a1"/>
    <w:rsid w:val="00B41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38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3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38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3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1384BA-09D1-4D42-92EF-CEEB9530007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2CF2284-E408-4FA8-9BF2-581A94E8409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 «ЛЕТО»</a:t>
          </a:r>
          <a:endParaRPr lang="ru-RU" smtClean="0"/>
        </a:p>
      </dgm:t>
    </dgm:pt>
    <dgm:pt modelId="{87D36BEF-3794-4F62-B497-FFD32A63B0F0}" type="parTrans" cxnId="{53F1BCAA-45DA-4110-AE85-759FA3368FCA}">
      <dgm:prSet/>
      <dgm:spPr/>
      <dgm:t>
        <a:bodyPr/>
        <a:lstStyle/>
        <a:p>
          <a:endParaRPr lang="ru-RU"/>
        </a:p>
      </dgm:t>
    </dgm:pt>
    <dgm:pt modelId="{F2A552C7-C3C7-48C4-92CE-28FB8612BE8C}" type="sibTrans" cxnId="{53F1BCAA-45DA-4110-AE85-759FA3368FCA}">
      <dgm:prSet/>
      <dgm:spPr/>
      <dgm:t>
        <a:bodyPr/>
        <a:lstStyle/>
        <a:p>
          <a:endParaRPr lang="ru-RU"/>
        </a:p>
      </dgm:t>
    </dgm:pt>
    <dgm:pt modelId="{E03FC629-57AE-42FB-9988-DA01661E8FB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Лагеря с дневным пребыва-</a:t>
          </a:r>
        </a:p>
        <a:p>
          <a:pPr marR="0" algn="ctr" rtl="0"/>
          <a:r>
            <a:rPr lang="ru-RU" b="1" baseline="0" smtClean="0">
              <a:latin typeface="Calibri"/>
            </a:rPr>
            <a:t>нием</a:t>
          </a:r>
          <a:endParaRPr lang="ru-RU" smtClean="0"/>
        </a:p>
      </dgm:t>
    </dgm:pt>
    <dgm:pt modelId="{955D10B5-452C-4463-9426-92C290084318}" type="parTrans" cxnId="{0A9D4EB0-137F-4913-92B6-B59FE0E0C9D4}">
      <dgm:prSet/>
      <dgm:spPr/>
      <dgm:t>
        <a:bodyPr/>
        <a:lstStyle/>
        <a:p>
          <a:endParaRPr lang="ru-RU"/>
        </a:p>
      </dgm:t>
    </dgm:pt>
    <dgm:pt modelId="{F49BFF52-9931-4B96-8967-0AD8E2B778D0}" type="sibTrans" cxnId="{0A9D4EB0-137F-4913-92B6-B59FE0E0C9D4}">
      <dgm:prSet/>
      <dgm:spPr/>
      <dgm:t>
        <a:bodyPr/>
        <a:lstStyle/>
        <a:p>
          <a:endParaRPr lang="ru-RU"/>
        </a:p>
      </dgm:t>
    </dgm:pt>
    <dgm:pt modelId="{F38D54FD-3F1D-4031-BF32-F8B80D02D9BA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Учебно-тренировочные сборы</a:t>
          </a:r>
          <a:endParaRPr lang="ru-RU" smtClean="0"/>
        </a:p>
      </dgm:t>
    </dgm:pt>
    <dgm:pt modelId="{C6D9CDD6-C3D8-494B-B59A-202B69CDC12D}" type="parTrans" cxnId="{5CF21C68-84DF-4D2E-B28D-90C4BC28539D}">
      <dgm:prSet/>
      <dgm:spPr/>
      <dgm:t>
        <a:bodyPr/>
        <a:lstStyle/>
        <a:p>
          <a:endParaRPr lang="ru-RU"/>
        </a:p>
      </dgm:t>
    </dgm:pt>
    <dgm:pt modelId="{EA026BF3-09FE-4F86-8B32-E9C7E9BE44CD}" type="sibTrans" cxnId="{5CF21C68-84DF-4D2E-B28D-90C4BC28539D}">
      <dgm:prSet/>
      <dgm:spPr/>
      <dgm:t>
        <a:bodyPr/>
        <a:lstStyle/>
        <a:p>
          <a:endParaRPr lang="ru-RU"/>
        </a:p>
      </dgm:t>
    </dgm:pt>
    <dgm:pt modelId="{FADED8A0-E6B0-4E89-A781-AB9529DC7E8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Спортив-</a:t>
          </a:r>
        </a:p>
        <a:p>
          <a:pPr marR="0" algn="ctr" rtl="0"/>
          <a:r>
            <a:rPr lang="ru-RU" b="1" baseline="0" smtClean="0">
              <a:latin typeface="Calibri"/>
            </a:rPr>
            <a:t>но-массовые мероприя-</a:t>
          </a:r>
        </a:p>
        <a:p>
          <a:pPr marR="0" algn="ctr" rtl="0"/>
          <a:r>
            <a:rPr lang="ru-RU" b="1" baseline="0" smtClean="0">
              <a:latin typeface="Calibri"/>
            </a:rPr>
            <a:t>тия</a:t>
          </a:r>
          <a:endParaRPr lang="ru-RU" smtClean="0"/>
        </a:p>
      </dgm:t>
    </dgm:pt>
    <dgm:pt modelId="{AA1C055A-AD7D-48ED-A67A-333869169458}" type="parTrans" cxnId="{A1AEA382-FDAA-4586-821B-30B39958A83E}">
      <dgm:prSet/>
      <dgm:spPr/>
      <dgm:t>
        <a:bodyPr/>
        <a:lstStyle/>
        <a:p>
          <a:endParaRPr lang="ru-RU"/>
        </a:p>
      </dgm:t>
    </dgm:pt>
    <dgm:pt modelId="{4D7E78D8-60B2-441C-BC78-9D3265C862E5}" type="sibTrans" cxnId="{A1AEA382-FDAA-4586-821B-30B39958A83E}">
      <dgm:prSet/>
      <dgm:spPr/>
      <dgm:t>
        <a:bodyPr/>
        <a:lstStyle/>
        <a:p>
          <a:endParaRPr lang="ru-RU"/>
        </a:p>
      </dgm:t>
    </dgm:pt>
    <dgm:pt modelId="{23FFBBB0-42C9-47A6-BD5F-0602D89DD09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«День защиты детей»</a:t>
          </a:r>
          <a:endParaRPr lang="ru-RU" smtClean="0"/>
        </a:p>
      </dgm:t>
    </dgm:pt>
    <dgm:pt modelId="{8E68365E-0651-4012-8E5E-146414C5F1AA}" type="parTrans" cxnId="{C377BA59-27E8-4C84-BCAA-BE559F2367E6}">
      <dgm:prSet/>
      <dgm:spPr/>
      <dgm:t>
        <a:bodyPr/>
        <a:lstStyle/>
        <a:p>
          <a:endParaRPr lang="ru-RU"/>
        </a:p>
      </dgm:t>
    </dgm:pt>
    <dgm:pt modelId="{A31AAF98-AD03-4AC4-8E63-8790C86E62B0}" type="sibTrans" cxnId="{C377BA59-27E8-4C84-BCAA-BE559F2367E6}">
      <dgm:prSet/>
      <dgm:spPr/>
      <dgm:t>
        <a:bodyPr/>
        <a:lstStyle/>
        <a:p>
          <a:endParaRPr lang="ru-RU"/>
        </a:p>
      </dgm:t>
    </dgm:pt>
    <dgm:pt modelId="{2465AD3C-BB87-48EE-BBC8-417D3291EBC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«День </a:t>
          </a:r>
        </a:p>
        <a:p>
          <a:pPr marR="0" algn="ctr" rtl="0"/>
          <a:r>
            <a:rPr lang="ru-RU" baseline="0" smtClean="0">
              <a:latin typeface="Calibri"/>
            </a:rPr>
            <a:t>села»</a:t>
          </a:r>
          <a:endParaRPr lang="ru-RU" smtClean="0"/>
        </a:p>
      </dgm:t>
    </dgm:pt>
    <dgm:pt modelId="{0B4A4C96-1C03-43E3-9482-EB052186F2BB}" type="parTrans" cxnId="{B837E5E1-0EBB-4A07-912E-4C30E6C9B02A}">
      <dgm:prSet/>
      <dgm:spPr/>
      <dgm:t>
        <a:bodyPr/>
        <a:lstStyle/>
        <a:p>
          <a:endParaRPr lang="ru-RU"/>
        </a:p>
      </dgm:t>
    </dgm:pt>
    <dgm:pt modelId="{92BCAAA9-C88D-40BD-847D-F26FB3DCF4E1}" type="sibTrans" cxnId="{B837E5E1-0EBB-4A07-912E-4C30E6C9B02A}">
      <dgm:prSet/>
      <dgm:spPr/>
      <dgm:t>
        <a:bodyPr/>
        <a:lstStyle/>
        <a:p>
          <a:endParaRPr lang="ru-RU"/>
        </a:p>
      </dgm:t>
    </dgm:pt>
    <dgm:pt modelId="{F2942BE4-0174-4F75-AEAD-0EB79C56E2B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«День</a:t>
          </a:r>
        </a:p>
        <a:p>
          <a:pPr marR="0" algn="ctr" rtl="0"/>
          <a:r>
            <a:rPr lang="ru-RU" baseline="0" smtClean="0">
              <a:latin typeface="Calibri"/>
            </a:rPr>
            <a:t>Физкультурника»</a:t>
          </a:r>
          <a:endParaRPr lang="ru-RU" smtClean="0"/>
        </a:p>
      </dgm:t>
    </dgm:pt>
    <dgm:pt modelId="{08F2BE2B-9FD6-418E-8739-A0995B0E14AA}" type="parTrans" cxnId="{A4E531E9-5229-4FFD-A1EF-34ADC00BD2ED}">
      <dgm:prSet/>
      <dgm:spPr/>
      <dgm:t>
        <a:bodyPr/>
        <a:lstStyle/>
        <a:p>
          <a:endParaRPr lang="ru-RU"/>
        </a:p>
      </dgm:t>
    </dgm:pt>
    <dgm:pt modelId="{455E0D7E-1B89-494F-8F8B-7AC1D463C9C3}" type="sibTrans" cxnId="{A4E531E9-5229-4FFD-A1EF-34ADC00BD2ED}">
      <dgm:prSet/>
      <dgm:spPr/>
      <dgm:t>
        <a:bodyPr/>
        <a:lstStyle/>
        <a:p>
          <a:endParaRPr lang="ru-RU"/>
        </a:p>
      </dgm:t>
    </dgm:pt>
    <dgm:pt modelId="{BF0C88F4-078D-40BD-94BE-F25065631A6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Учебно-тренировочный процесс</a:t>
          </a:r>
          <a:endParaRPr lang="ru-RU" smtClean="0"/>
        </a:p>
      </dgm:t>
    </dgm:pt>
    <dgm:pt modelId="{95AA5995-41D4-4A77-99B4-4E91D51D5816}" type="parTrans" cxnId="{7E1FC0B6-B743-4EBD-838A-6D5204270C2E}">
      <dgm:prSet/>
      <dgm:spPr/>
      <dgm:t>
        <a:bodyPr/>
        <a:lstStyle/>
        <a:p>
          <a:endParaRPr lang="ru-RU"/>
        </a:p>
      </dgm:t>
    </dgm:pt>
    <dgm:pt modelId="{99BA72A2-EB7F-4A4B-A77A-80F150CFAA63}" type="sibTrans" cxnId="{7E1FC0B6-B743-4EBD-838A-6D5204270C2E}">
      <dgm:prSet/>
      <dgm:spPr/>
      <dgm:t>
        <a:bodyPr/>
        <a:lstStyle/>
        <a:p>
          <a:endParaRPr lang="ru-RU"/>
        </a:p>
      </dgm:t>
    </dgm:pt>
    <dgm:pt modelId="{E09B912C-A7A7-4986-B105-279BD5E79609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Вечерние площадки</a:t>
          </a:r>
          <a:endParaRPr lang="ru-RU" smtClean="0"/>
        </a:p>
      </dgm:t>
    </dgm:pt>
    <dgm:pt modelId="{C4B299F7-921C-4856-B2E3-03DEC9C3E7C2}" type="parTrans" cxnId="{870650AB-217E-41BC-BC98-9D3802E8E7DF}">
      <dgm:prSet/>
      <dgm:spPr/>
      <dgm:t>
        <a:bodyPr/>
        <a:lstStyle/>
        <a:p>
          <a:endParaRPr lang="ru-RU"/>
        </a:p>
      </dgm:t>
    </dgm:pt>
    <dgm:pt modelId="{D615993D-8AEB-4F3F-A623-53301E946483}" type="sibTrans" cxnId="{870650AB-217E-41BC-BC98-9D3802E8E7DF}">
      <dgm:prSet/>
      <dgm:spPr/>
      <dgm:t>
        <a:bodyPr/>
        <a:lstStyle/>
        <a:p>
          <a:endParaRPr lang="ru-RU"/>
        </a:p>
      </dgm:t>
    </dgm:pt>
    <dgm:pt modelId="{D3A49F4E-E6A9-4692-A18A-EAB65511BF6B}">
      <dgm:prSet/>
      <dgm:spPr/>
      <dgm:t>
        <a:bodyPr/>
        <a:lstStyle/>
        <a:p>
          <a:pPr marR="0" algn="ctr" rtl="0"/>
          <a:r>
            <a:rPr lang="ru-RU" smtClean="0"/>
            <a:t>"День молодежи"</a:t>
          </a:r>
        </a:p>
      </dgm:t>
    </dgm:pt>
    <dgm:pt modelId="{BCEC7D59-14A2-4CF9-9051-41B0E544C3BE}" type="parTrans" cxnId="{B448CCEA-C855-4728-A253-B654E797A610}">
      <dgm:prSet/>
      <dgm:spPr/>
      <dgm:t>
        <a:bodyPr/>
        <a:lstStyle/>
        <a:p>
          <a:endParaRPr lang="ru-RU"/>
        </a:p>
      </dgm:t>
    </dgm:pt>
    <dgm:pt modelId="{C016BD55-4DB9-4CF7-91D4-044DF0D5090F}" type="sibTrans" cxnId="{B448CCEA-C855-4728-A253-B654E797A610}">
      <dgm:prSet/>
      <dgm:spPr/>
      <dgm:t>
        <a:bodyPr/>
        <a:lstStyle/>
        <a:p>
          <a:endParaRPr lang="ru-RU"/>
        </a:p>
      </dgm:t>
    </dgm:pt>
    <dgm:pt modelId="{C7BCF830-F80B-4C39-ABC6-6F59FEDDD341}" type="pres">
      <dgm:prSet presAssocID="{B51384BA-09D1-4D42-92EF-CEEB953000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9722AC-D20D-467A-83DB-4A9EA77A8B95}" type="pres">
      <dgm:prSet presAssocID="{E2CF2284-E408-4FA8-9BF2-581A94E84092}" presName="hierRoot1" presStyleCnt="0">
        <dgm:presLayoutVars>
          <dgm:hierBranch/>
        </dgm:presLayoutVars>
      </dgm:prSet>
      <dgm:spPr/>
    </dgm:pt>
    <dgm:pt modelId="{9DB7D340-C3B3-4D6D-A327-963976E0E51A}" type="pres">
      <dgm:prSet presAssocID="{E2CF2284-E408-4FA8-9BF2-581A94E84092}" presName="rootComposite1" presStyleCnt="0"/>
      <dgm:spPr/>
    </dgm:pt>
    <dgm:pt modelId="{7CC3D5AB-F7AE-4EDB-A704-47DCCD3454E8}" type="pres">
      <dgm:prSet presAssocID="{E2CF2284-E408-4FA8-9BF2-581A94E84092}" presName="rootText1" presStyleLbl="node0" presStyleIdx="0" presStyleCnt="1" custLinFactY="-200000" custLinFactNeighborX="-7301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6D7C60-1F72-401C-9597-19F83CBCF3EE}" type="pres">
      <dgm:prSet presAssocID="{E2CF2284-E408-4FA8-9BF2-581A94E8409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639C63F-C5CB-48C7-AAFE-3A4F767DF66C}" type="pres">
      <dgm:prSet presAssocID="{E2CF2284-E408-4FA8-9BF2-581A94E84092}" presName="hierChild2" presStyleCnt="0"/>
      <dgm:spPr/>
    </dgm:pt>
    <dgm:pt modelId="{F0878DF2-5854-42AA-A000-613D4F1ADACB}" type="pres">
      <dgm:prSet presAssocID="{955D10B5-452C-4463-9426-92C290084318}" presName="Name35" presStyleLbl="parChTrans1D2" presStyleIdx="0" presStyleCnt="5"/>
      <dgm:spPr/>
      <dgm:t>
        <a:bodyPr/>
        <a:lstStyle/>
        <a:p>
          <a:endParaRPr lang="ru-RU"/>
        </a:p>
      </dgm:t>
    </dgm:pt>
    <dgm:pt modelId="{F604423F-922E-4FD7-8B7E-4E7B50DEE252}" type="pres">
      <dgm:prSet presAssocID="{E03FC629-57AE-42FB-9988-DA01661E8FB3}" presName="hierRoot2" presStyleCnt="0">
        <dgm:presLayoutVars>
          <dgm:hierBranch val="l"/>
        </dgm:presLayoutVars>
      </dgm:prSet>
      <dgm:spPr/>
    </dgm:pt>
    <dgm:pt modelId="{4387A2E9-7CF5-4203-B4DB-4AE70043D45D}" type="pres">
      <dgm:prSet presAssocID="{E03FC629-57AE-42FB-9988-DA01661E8FB3}" presName="rootComposite" presStyleCnt="0"/>
      <dgm:spPr/>
    </dgm:pt>
    <dgm:pt modelId="{67FC7267-A60D-41C9-B325-1B1AF3503326}" type="pres">
      <dgm:prSet presAssocID="{E03FC629-57AE-42FB-9988-DA01661E8FB3}" presName="rootText" presStyleLbl="node2" presStyleIdx="0" presStyleCnt="5" custLinFactY="-200000" custLinFactNeighborX="-50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CBC3EF-A1D7-4090-9DED-AB70A4B450E6}" type="pres">
      <dgm:prSet presAssocID="{E03FC629-57AE-42FB-9988-DA01661E8FB3}" presName="rootConnector" presStyleLbl="node2" presStyleIdx="0" presStyleCnt="5"/>
      <dgm:spPr/>
      <dgm:t>
        <a:bodyPr/>
        <a:lstStyle/>
        <a:p>
          <a:endParaRPr lang="ru-RU"/>
        </a:p>
      </dgm:t>
    </dgm:pt>
    <dgm:pt modelId="{57B23345-0F3A-4705-9A19-4E3A2A701849}" type="pres">
      <dgm:prSet presAssocID="{E03FC629-57AE-42FB-9988-DA01661E8FB3}" presName="hierChild4" presStyleCnt="0"/>
      <dgm:spPr/>
    </dgm:pt>
    <dgm:pt modelId="{165B2E81-F6F6-4738-992A-BA0228C6EDDF}" type="pres">
      <dgm:prSet presAssocID="{E03FC629-57AE-42FB-9988-DA01661E8FB3}" presName="hierChild5" presStyleCnt="0"/>
      <dgm:spPr/>
    </dgm:pt>
    <dgm:pt modelId="{58A46C19-3243-4203-98B1-C785313B2B66}" type="pres">
      <dgm:prSet presAssocID="{C6D9CDD6-C3D8-494B-B59A-202B69CDC12D}" presName="Name35" presStyleLbl="parChTrans1D2" presStyleIdx="1" presStyleCnt="5"/>
      <dgm:spPr/>
      <dgm:t>
        <a:bodyPr/>
        <a:lstStyle/>
        <a:p>
          <a:endParaRPr lang="ru-RU"/>
        </a:p>
      </dgm:t>
    </dgm:pt>
    <dgm:pt modelId="{E8E610A3-F59C-4044-B0A1-4F7E85DD39E0}" type="pres">
      <dgm:prSet presAssocID="{F38D54FD-3F1D-4031-BF32-F8B80D02D9BA}" presName="hierRoot2" presStyleCnt="0">
        <dgm:presLayoutVars>
          <dgm:hierBranch val="r"/>
        </dgm:presLayoutVars>
      </dgm:prSet>
      <dgm:spPr/>
    </dgm:pt>
    <dgm:pt modelId="{70322EB0-0C83-4EF3-A55D-ACC54CA7C092}" type="pres">
      <dgm:prSet presAssocID="{F38D54FD-3F1D-4031-BF32-F8B80D02D9BA}" presName="rootComposite" presStyleCnt="0"/>
      <dgm:spPr/>
    </dgm:pt>
    <dgm:pt modelId="{8E7E35C5-3175-4A37-8D26-CAE8D785DA58}" type="pres">
      <dgm:prSet presAssocID="{F38D54FD-3F1D-4031-BF32-F8B80D02D9BA}" presName="rootText" presStyleLbl="node2" presStyleIdx="1" presStyleCnt="5" custLinFactY="-200000" custLinFactNeighborX="-7301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7D56BB-AB7C-4EF2-A780-A93486629F6C}" type="pres">
      <dgm:prSet presAssocID="{F38D54FD-3F1D-4031-BF32-F8B80D02D9BA}" presName="rootConnector" presStyleLbl="node2" presStyleIdx="1" presStyleCnt="5"/>
      <dgm:spPr/>
      <dgm:t>
        <a:bodyPr/>
        <a:lstStyle/>
        <a:p>
          <a:endParaRPr lang="ru-RU"/>
        </a:p>
      </dgm:t>
    </dgm:pt>
    <dgm:pt modelId="{54DCCCCC-CF4E-4FC5-A83C-0B082620A9CC}" type="pres">
      <dgm:prSet presAssocID="{F38D54FD-3F1D-4031-BF32-F8B80D02D9BA}" presName="hierChild4" presStyleCnt="0"/>
      <dgm:spPr/>
    </dgm:pt>
    <dgm:pt modelId="{4B2D7D7D-651C-4DF7-9F2F-2642089DD55F}" type="pres">
      <dgm:prSet presAssocID="{F38D54FD-3F1D-4031-BF32-F8B80D02D9BA}" presName="hierChild5" presStyleCnt="0"/>
      <dgm:spPr/>
    </dgm:pt>
    <dgm:pt modelId="{C318FC8E-ECDA-4C54-A7E1-A4C58B1F45BF}" type="pres">
      <dgm:prSet presAssocID="{AA1C055A-AD7D-48ED-A67A-333869169458}" presName="Name35" presStyleLbl="parChTrans1D2" presStyleIdx="2" presStyleCnt="5"/>
      <dgm:spPr/>
      <dgm:t>
        <a:bodyPr/>
        <a:lstStyle/>
        <a:p>
          <a:endParaRPr lang="ru-RU"/>
        </a:p>
      </dgm:t>
    </dgm:pt>
    <dgm:pt modelId="{93A68E9B-1E77-4A80-AA10-A6A7CA0775D0}" type="pres">
      <dgm:prSet presAssocID="{FADED8A0-E6B0-4E89-A781-AB9529DC7E80}" presName="hierRoot2" presStyleCnt="0">
        <dgm:presLayoutVars>
          <dgm:hierBranch val="r"/>
        </dgm:presLayoutVars>
      </dgm:prSet>
      <dgm:spPr/>
    </dgm:pt>
    <dgm:pt modelId="{BAB2D2CB-5FAE-4AAD-BFC8-229BAD203973}" type="pres">
      <dgm:prSet presAssocID="{FADED8A0-E6B0-4E89-A781-AB9529DC7E80}" presName="rootComposite" presStyleCnt="0"/>
      <dgm:spPr/>
    </dgm:pt>
    <dgm:pt modelId="{C814CE3B-2F79-4187-B4CE-6B0C782003D7}" type="pres">
      <dgm:prSet presAssocID="{FADED8A0-E6B0-4E89-A781-AB9529DC7E80}" presName="rootText" presStyleLbl="node2" presStyleIdx="2" presStyleCnt="5" custLinFactY="-200000" custLinFactNeighborX="-7301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3EF565-5DFC-4096-B02E-AFAD94758046}" type="pres">
      <dgm:prSet presAssocID="{FADED8A0-E6B0-4E89-A781-AB9529DC7E80}" presName="rootConnector" presStyleLbl="node2" presStyleIdx="2" presStyleCnt="5"/>
      <dgm:spPr/>
      <dgm:t>
        <a:bodyPr/>
        <a:lstStyle/>
        <a:p>
          <a:endParaRPr lang="ru-RU"/>
        </a:p>
      </dgm:t>
    </dgm:pt>
    <dgm:pt modelId="{D557A9DF-C0DB-4962-8625-153CC4C8EA86}" type="pres">
      <dgm:prSet presAssocID="{FADED8A0-E6B0-4E89-A781-AB9529DC7E80}" presName="hierChild4" presStyleCnt="0"/>
      <dgm:spPr/>
    </dgm:pt>
    <dgm:pt modelId="{0F09ED6E-E133-42B7-96CC-4D19BB104692}" type="pres">
      <dgm:prSet presAssocID="{8E68365E-0651-4012-8E5E-146414C5F1AA}" presName="Name50" presStyleLbl="parChTrans1D3" presStyleIdx="0" presStyleCnt="4"/>
      <dgm:spPr/>
      <dgm:t>
        <a:bodyPr/>
        <a:lstStyle/>
        <a:p>
          <a:endParaRPr lang="ru-RU"/>
        </a:p>
      </dgm:t>
    </dgm:pt>
    <dgm:pt modelId="{862DE0ED-F408-4586-9842-73631D32F160}" type="pres">
      <dgm:prSet presAssocID="{23FFBBB0-42C9-47A6-BD5F-0602D89DD093}" presName="hierRoot2" presStyleCnt="0">
        <dgm:presLayoutVars>
          <dgm:hierBranch val="r"/>
        </dgm:presLayoutVars>
      </dgm:prSet>
      <dgm:spPr/>
    </dgm:pt>
    <dgm:pt modelId="{88BDB42F-B692-4F5D-A1A7-7A5EB728A23B}" type="pres">
      <dgm:prSet presAssocID="{23FFBBB0-42C9-47A6-BD5F-0602D89DD093}" presName="rootComposite" presStyleCnt="0"/>
      <dgm:spPr/>
    </dgm:pt>
    <dgm:pt modelId="{779DA032-D62A-4603-98D6-F7C7ACE4E987}" type="pres">
      <dgm:prSet presAssocID="{23FFBBB0-42C9-47A6-BD5F-0602D89DD093}" presName="rootText" presStyleLbl="node3" presStyleIdx="0" presStyleCnt="4" custLinFactY="-200000" custLinFactNeighborX="-7301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ADFA3E-F19A-4833-B17A-8BFA94ADF6C2}" type="pres">
      <dgm:prSet presAssocID="{23FFBBB0-42C9-47A6-BD5F-0602D89DD093}" presName="rootConnector" presStyleLbl="node3" presStyleIdx="0" presStyleCnt="4"/>
      <dgm:spPr/>
      <dgm:t>
        <a:bodyPr/>
        <a:lstStyle/>
        <a:p>
          <a:endParaRPr lang="ru-RU"/>
        </a:p>
      </dgm:t>
    </dgm:pt>
    <dgm:pt modelId="{2276D5BA-B955-4B3D-8850-75AB80EDA3ED}" type="pres">
      <dgm:prSet presAssocID="{23FFBBB0-42C9-47A6-BD5F-0602D89DD093}" presName="hierChild4" presStyleCnt="0"/>
      <dgm:spPr/>
    </dgm:pt>
    <dgm:pt modelId="{92463465-C1D5-4514-A79F-959489E98335}" type="pres">
      <dgm:prSet presAssocID="{23FFBBB0-42C9-47A6-BD5F-0602D89DD093}" presName="hierChild5" presStyleCnt="0"/>
      <dgm:spPr/>
    </dgm:pt>
    <dgm:pt modelId="{99D7C264-1433-466A-B83D-D59BB2BF7C2F}" type="pres">
      <dgm:prSet presAssocID="{0B4A4C96-1C03-43E3-9482-EB052186F2BB}" presName="Name50" presStyleLbl="parChTrans1D3" presStyleIdx="1" presStyleCnt="4"/>
      <dgm:spPr/>
      <dgm:t>
        <a:bodyPr/>
        <a:lstStyle/>
        <a:p>
          <a:endParaRPr lang="ru-RU"/>
        </a:p>
      </dgm:t>
    </dgm:pt>
    <dgm:pt modelId="{B7A07055-77BA-4AC4-AF21-6BB4FB5A028F}" type="pres">
      <dgm:prSet presAssocID="{2465AD3C-BB87-48EE-BBC8-417D3291EBCE}" presName="hierRoot2" presStyleCnt="0">
        <dgm:presLayoutVars>
          <dgm:hierBranch val="r"/>
        </dgm:presLayoutVars>
      </dgm:prSet>
      <dgm:spPr/>
    </dgm:pt>
    <dgm:pt modelId="{E1BA29FF-E4E5-4BFB-857D-41807EBE3D09}" type="pres">
      <dgm:prSet presAssocID="{2465AD3C-BB87-48EE-BBC8-417D3291EBCE}" presName="rootComposite" presStyleCnt="0"/>
      <dgm:spPr/>
    </dgm:pt>
    <dgm:pt modelId="{AC02F146-A057-4108-B996-F5C38E00657B}" type="pres">
      <dgm:prSet presAssocID="{2465AD3C-BB87-48EE-BBC8-417D3291EBCE}" presName="rootText" presStyleLbl="node3" presStyleIdx="1" presStyleCnt="4" custLinFactY="-200000" custLinFactNeighborX="-7301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553547-6225-4DCF-B14C-CC06A1290731}" type="pres">
      <dgm:prSet presAssocID="{2465AD3C-BB87-48EE-BBC8-417D3291EBCE}" presName="rootConnector" presStyleLbl="node3" presStyleIdx="1" presStyleCnt="4"/>
      <dgm:spPr/>
      <dgm:t>
        <a:bodyPr/>
        <a:lstStyle/>
        <a:p>
          <a:endParaRPr lang="ru-RU"/>
        </a:p>
      </dgm:t>
    </dgm:pt>
    <dgm:pt modelId="{823476A9-D916-49E7-8148-05A907B44EA9}" type="pres">
      <dgm:prSet presAssocID="{2465AD3C-BB87-48EE-BBC8-417D3291EBCE}" presName="hierChild4" presStyleCnt="0"/>
      <dgm:spPr/>
    </dgm:pt>
    <dgm:pt modelId="{610C0F6F-5DDD-42C4-B672-4923B61DFEE2}" type="pres">
      <dgm:prSet presAssocID="{2465AD3C-BB87-48EE-BBC8-417D3291EBCE}" presName="hierChild5" presStyleCnt="0"/>
      <dgm:spPr/>
    </dgm:pt>
    <dgm:pt modelId="{29BB7145-38E9-44AC-8F18-2C26ED72B968}" type="pres">
      <dgm:prSet presAssocID="{08F2BE2B-9FD6-418E-8739-A0995B0E14AA}" presName="Name50" presStyleLbl="parChTrans1D3" presStyleIdx="2" presStyleCnt="4"/>
      <dgm:spPr/>
      <dgm:t>
        <a:bodyPr/>
        <a:lstStyle/>
        <a:p>
          <a:endParaRPr lang="ru-RU"/>
        </a:p>
      </dgm:t>
    </dgm:pt>
    <dgm:pt modelId="{EF676D59-B95D-4400-A971-388DDB66C037}" type="pres">
      <dgm:prSet presAssocID="{F2942BE4-0174-4F75-AEAD-0EB79C56E2B6}" presName="hierRoot2" presStyleCnt="0">
        <dgm:presLayoutVars>
          <dgm:hierBranch val="r"/>
        </dgm:presLayoutVars>
      </dgm:prSet>
      <dgm:spPr/>
    </dgm:pt>
    <dgm:pt modelId="{9EBAB9CC-2633-403F-BA58-093A7C46A5FC}" type="pres">
      <dgm:prSet presAssocID="{F2942BE4-0174-4F75-AEAD-0EB79C56E2B6}" presName="rootComposite" presStyleCnt="0"/>
      <dgm:spPr/>
    </dgm:pt>
    <dgm:pt modelId="{645A279E-204B-4FC2-AB95-AD7D7EC3FA37}" type="pres">
      <dgm:prSet presAssocID="{F2942BE4-0174-4F75-AEAD-0EB79C56E2B6}" presName="rootText" presStyleLbl="node3" presStyleIdx="2" presStyleCnt="4" custLinFactY="-200000" custLinFactNeighborX="-7301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F65E70-242D-4A0F-A5D4-F44D2BBB258C}" type="pres">
      <dgm:prSet presAssocID="{F2942BE4-0174-4F75-AEAD-0EB79C56E2B6}" presName="rootConnector" presStyleLbl="node3" presStyleIdx="2" presStyleCnt="4"/>
      <dgm:spPr/>
      <dgm:t>
        <a:bodyPr/>
        <a:lstStyle/>
        <a:p>
          <a:endParaRPr lang="ru-RU"/>
        </a:p>
      </dgm:t>
    </dgm:pt>
    <dgm:pt modelId="{9D7C9590-93FD-46FC-A930-54CB34C6C220}" type="pres">
      <dgm:prSet presAssocID="{F2942BE4-0174-4F75-AEAD-0EB79C56E2B6}" presName="hierChild4" presStyleCnt="0"/>
      <dgm:spPr/>
    </dgm:pt>
    <dgm:pt modelId="{30DAACF3-8F5D-4DF0-BD05-47B924A2CE8E}" type="pres">
      <dgm:prSet presAssocID="{F2942BE4-0174-4F75-AEAD-0EB79C56E2B6}" presName="hierChild5" presStyleCnt="0"/>
      <dgm:spPr/>
    </dgm:pt>
    <dgm:pt modelId="{4D589686-E1D0-494A-A2BF-357E486CDDF6}" type="pres">
      <dgm:prSet presAssocID="{BCEC7D59-14A2-4CF9-9051-41B0E544C3BE}" presName="Name50" presStyleLbl="parChTrans1D3" presStyleIdx="3" presStyleCnt="4"/>
      <dgm:spPr/>
      <dgm:t>
        <a:bodyPr/>
        <a:lstStyle/>
        <a:p>
          <a:endParaRPr lang="ru-RU"/>
        </a:p>
      </dgm:t>
    </dgm:pt>
    <dgm:pt modelId="{E4FD77D1-47AF-4DCD-9FB4-7182B9F4C5DB}" type="pres">
      <dgm:prSet presAssocID="{D3A49F4E-E6A9-4692-A18A-EAB65511BF6B}" presName="hierRoot2" presStyleCnt="0">
        <dgm:presLayoutVars>
          <dgm:hierBranch val="init"/>
        </dgm:presLayoutVars>
      </dgm:prSet>
      <dgm:spPr/>
    </dgm:pt>
    <dgm:pt modelId="{284A5CE2-6847-4E69-BA0D-3D09729311FB}" type="pres">
      <dgm:prSet presAssocID="{D3A49F4E-E6A9-4692-A18A-EAB65511BF6B}" presName="rootComposite" presStyleCnt="0"/>
      <dgm:spPr/>
    </dgm:pt>
    <dgm:pt modelId="{EFFD9F7F-E594-40CE-89E5-7AFA86EAEB8A}" type="pres">
      <dgm:prSet presAssocID="{D3A49F4E-E6A9-4692-A18A-EAB65511BF6B}" presName="rootText" presStyleLbl="node3" presStyleIdx="3" presStyleCnt="4" custLinFactY="-200000" custLinFactNeighborX="-3245" custLinFactNeighborY="-2056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13A51E-B217-4489-B5E9-08CB9F58AAD0}" type="pres">
      <dgm:prSet presAssocID="{D3A49F4E-E6A9-4692-A18A-EAB65511BF6B}" presName="rootConnector" presStyleLbl="node3" presStyleIdx="3" presStyleCnt="4"/>
      <dgm:spPr/>
      <dgm:t>
        <a:bodyPr/>
        <a:lstStyle/>
        <a:p>
          <a:endParaRPr lang="ru-RU"/>
        </a:p>
      </dgm:t>
    </dgm:pt>
    <dgm:pt modelId="{ECB39A15-51C9-4B83-9471-093820FD2A02}" type="pres">
      <dgm:prSet presAssocID="{D3A49F4E-E6A9-4692-A18A-EAB65511BF6B}" presName="hierChild4" presStyleCnt="0"/>
      <dgm:spPr/>
    </dgm:pt>
    <dgm:pt modelId="{841C5222-517E-4A84-8FBC-64D42455D465}" type="pres">
      <dgm:prSet presAssocID="{D3A49F4E-E6A9-4692-A18A-EAB65511BF6B}" presName="hierChild5" presStyleCnt="0"/>
      <dgm:spPr/>
    </dgm:pt>
    <dgm:pt modelId="{FA532689-A142-4F00-AF47-455442A0B98C}" type="pres">
      <dgm:prSet presAssocID="{FADED8A0-E6B0-4E89-A781-AB9529DC7E80}" presName="hierChild5" presStyleCnt="0"/>
      <dgm:spPr/>
    </dgm:pt>
    <dgm:pt modelId="{D118DEB0-6FD5-4827-89D3-88A3D1673E88}" type="pres">
      <dgm:prSet presAssocID="{95AA5995-41D4-4A77-99B4-4E91D51D5816}" presName="Name35" presStyleLbl="parChTrans1D2" presStyleIdx="3" presStyleCnt="5"/>
      <dgm:spPr/>
      <dgm:t>
        <a:bodyPr/>
        <a:lstStyle/>
        <a:p>
          <a:endParaRPr lang="ru-RU"/>
        </a:p>
      </dgm:t>
    </dgm:pt>
    <dgm:pt modelId="{6E24E5F7-4A42-4328-B317-38839F678C4F}" type="pres">
      <dgm:prSet presAssocID="{BF0C88F4-078D-40BD-94BE-F25065631A6D}" presName="hierRoot2" presStyleCnt="0">
        <dgm:presLayoutVars>
          <dgm:hierBranch/>
        </dgm:presLayoutVars>
      </dgm:prSet>
      <dgm:spPr/>
    </dgm:pt>
    <dgm:pt modelId="{C0C11E5D-1FA1-4BEE-AE00-51DEE171ABAA}" type="pres">
      <dgm:prSet presAssocID="{BF0C88F4-078D-40BD-94BE-F25065631A6D}" presName="rootComposite" presStyleCnt="0"/>
      <dgm:spPr/>
    </dgm:pt>
    <dgm:pt modelId="{F363F693-D144-4A34-B167-0CB0D8C32E15}" type="pres">
      <dgm:prSet presAssocID="{BF0C88F4-078D-40BD-94BE-F25065631A6D}" presName="rootText" presStyleLbl="node2" presStyleIdx="3" presStyleCnt="5" custLinFactY="-200000" custLinFactNeighborX="-7301" custLinFactNeighborY="-21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6F1DE0-02ED-493F-893E-C1EBF5B38B81}" type="pres">
      <dgm:prSet presAssocID="{BF0C88F4-078D-40BD-94BE-F25065631A6D}" presName="rootConnector" presStyleLbl="node2" presStyleIdx="3" presStyleCnt="5"/>
      <dgm:spPr/>
      <dgm:t>
        <a:bodyPr/>
        <a:lstStyle/>
        <a:p>
          <a:endParaRPr lang="ru-RU"/>
        </a:p>
      </dgm:t>
    </dgm:pt>
    <dgm:pt modelId="{1B6A130F-E346-4C1C-9A9B-B730D7ECE89E}" type="pres">
      <dgm:prSet presAssocID="{BF0C88F4-078D-40BD-94BE-F25065631A6D}" presName="hierChild4" presStyleCnt="0"/>
      <dgm:spPr/>
    </dgm:pt>
    <dgm:pt modelId="{A74B9A02-0C57-4B69-B059-D957295EC2F2}" type="pres">
      <dgm:prSet presAssocID="{BF0C88F4-078D-40BD-94BE-F25065631A6D}" presName="hierChild5" presStyleCnt="0"/>
      <dgm:spPr/>
    </dgm:pt>
    <dgm:pt modelId="{3B326A01-AF59-4933-BCAA-3D9792FFC3FB}" type="pres">
      <dgm:prSet presAssocID="{C4B299F7-921C-4856-B2E3-03DEC9C3E7C2}" presName="Name35" presStyleLbl="parChTrans1D2" presStyleIdx="4" presStyleCnt="5"/>
      <dgm:spPr/>
      <dgm:t>
        <a:bodyPr/>
        <a:lstStyle/>
        <a:p>
          <a:endParaRPr lang="ru-RU"/>
        </a:p>
      </dgm:t>
    </dgm:pt>
    <dgm:pt modelId="{1EB6477D-5766-4563-8521-13402D4A85AF}" type="pres">
      <dgm:prSet presAssocID="{E09B912C-A7A7-4986-B105-279BD5E79609}" presName="hierRoot2" presStyleCnt="0">
        <dgm:presLayoutVars>
          <dgm:hierBranch/>
        </dgm:presLayoutVars>
      </dgm:prSet>
      <dgm:spPr/>
    </dgm:pt>
    <dgm:pt modelId="{6AB42620-CF3C-48FB-A230-1B202810F03D}" type="pres">
      <dgm:prSet presAssocID="{E09B912C-A7A7-4986-B105-279BD5E79609}" presName="rootComposite" presStyleCnt="0"/>
      <dgm:spPr/>
    </dgm:pt>
    <dgm:pt modelId="{1EFE94CC-E833-42CF-A2B0-4B41D797A62A}" type="pres">
      <dgm:prSet presAssocID="{E09B912C-A7A7-4986-B105-279BD5E79609}" presName="rootText" presStyleLbl="node2" presStyleIdx="4" presStyleCnt="5" custLinFactY="-200000" custLinFactNeighborX="50" custLinFactNeighborY="-2169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81988D-3653-43B9-95AD-F189F645A94E}" type="pres">
      <dgm:prSet presAssocID="{E09B912C-A7A7-4986-B105-279BD5E79609}" presName="rootConnector" presStyleLbl="node2" presStyleIdx="4" presStyleCnt="5"/>
      <dgm:spPr/>
      <dgm:t>
        <a:bodyPr/>
        <a:lstStyle/>
        <a:p>
          <a:endParaRPr lang="ru-RU"/>
        </a:p>
      </dgm:t>
    </dgm:pt>
    <dgm:pt modelId="{7B300A22-FE43-48B3-AD6A-2243E27A8E37}" type="pres">
      <dgm:prSet presAssocID="{E09B912C-A7A7-4986-B105-279BD5E79609}" presName="hierChild4" presStyleCnt="0"/>
      <dgm:spPr/>
    </dgm:pt>
    <dgm:pt modelId="{E64477A8-AF86-4AC2-948C-406904853792}" type="pres">
      <dgm:prSet presAssocID="{E09B912C-A7A7-4986-B105-279BD5E79609}" presName="hierChild5" presStyleCnt="0"/>
      <dgm:spPr/>
    </dgm:pt>
    <dgm:pt modelId="{BBFC0BAB-EBD3-4629-A648-D69E42BC0714}" type="pres">
      <dgm:prSet presAssocID="{E2CF2284-E408-4FA8-9BF2-581A94E84092}" presName="hierChild3" presStyleCnt="0"/>
      <dgm:spPr/>
    </dgm:pt>
  </dgm:ptLst>
  <dgm:cxnLst>
    <dgm:cxn modelId="{105AC489-C201-4725-A1EE-3EEDE9F86729}" type="presOf" srcId="{95AA5995-41D4-4A77-99B4-4E91D51D5816}" destId="{D118DEB0-6FD5-4827-89D3-88A3D1673E88}" srcOrd="0" destOrd="0" presId="urn:microsoft.com/office/officeart/2005/8/layout/orgChart1"/>
    <dgm:cxn modelId="{7557096A-0C74-4228-83B3-2E45E0E35812}" type="presOf" srcId="{E03FC629-57AE-42FB-9988-DA01661E8FB3}" destId="{67FC7267-A60D-41C9-B325-1B1AF3503326}" srcOrd="0" destOrd="0" presId="urn:microsoft.com/office/officeart/2005/8/layout/orgChart1"/>
    <dgm:cxn modelId="{267DC751-AF69-46DD-AEE3-F9CADF3E1223}" type="presOf" srcId="{D3A49F4E-E6A9-4692-A18A-EAB65511BF6B}" destId="{9613A51E-B217-4489-B5E9-08CB9F58AAD0}" srcOrd="1" destOrd="0" presId="urn:microsoft.com/office/officeart/2005/8/layout/orgChart1"/>
    <dgm:cxn modelId="{D9589D99-624B-4077-AD4C-CE43563907EF}" type="presOf" srcId="{E03FC629-57AE-42FB-9988-DA01661E8FB3}" destId="{EACBC3EF-A1D7-4090-9DED-AB70A4B450E6}" srcOrd="1" destOrd="0" presId="urn:microsoft.com/office/officeart/2005/8/layout/orgChart1"/>
    <dgm:cxn modelId="{53F1BCAA-45DA-4110-AE85-759FA3368FCA}" srcId="{B51384BA-09D1-4D42-92EF-CEEB9530007F}" destId="{E2CF2284-E408-4FA8-9BF2-581A94E84092}" srcOrd="0" destOrd="0" parTransId="{87D36BEF-3794-4F62-B497-FFD32A63B0F0}" sibTransId="{F2A552C7-C3C7-48C4-92CE-28FB8612BE8C}"/>
    <dgm:cxn modelId="{A4E531E9-5229-4FFD-A1EF-34ADC00BD2ED}" srcId="{FADED8A0-E6B0-4E89-A781-AB9529DC7E80}" destId="{F2942BE4-0174-4F75-AEAD-0EB79C56E2B6}" srcOrd="2" destOrd="0" parTransId="{08F2BE2B-9FD6-418E-8739-A0995B0E14AA}" sibTransId="{455E0D7E-1B89-494F-8F8B-7AC1D463C9C3}"/>
    <dgm:cxn modelId="{2FCF59A3-D53D-4B4B-AE66-CDCDF2B3FAE8}" type="presOf" srcId="{C6D9CDD6-C3D8-494B-B59A-202B69CDC12D}" destId="{58A46C19-3243-4203-98B1-C785313B2B66}" srcOrd="0" destOrd="0" presId="urn:microsoft.com/office/officeart/2005/8/layout/orgChart1"/>
    <dgm:cxn modelId="{0A9D4EB0-137F-4913-92B6-B59FE0E0C9D4}" srcId="{E2CF2284-E408-4FA8-9BF2-581A94E84092}" destId="{E03FC629-57AE-42FB-9988-DA01661E8FB3}" srcOrd="0" destOrd="0" parTransId="{955D10B5-452C-4463-9426-92C290084318}" sibTransId="{F49BFF52-9931-4B96-8967-0AD8E2B778D0}"/>
    <dgm:cxn modelId="{A1AEA382-FDAA-4586-821B-30B39958A83E}" srcId="{E2CF2284-E408-4FA8-9BF2-581A94E84092}" destId="{FADED8A0-E6B0-4E89-A781-AB9529DC7E80}" srcOrd="2" destOrd="0" parTransId="{AA1C055A-AD7D-48ED-A67A-333869169458}" sibTransId="{4D7E78D8-60B2-441C-BC78-9D3265C862E5}"/>
    <dgm:cxn modelId="{2AC14731-E195-472A-ABBD-003A1ADBC0E3}" type="presOf" srcId="{FADED8A0-E6B0-4E89-A781-AB9529DC7E80}" destId="{C814CE3B-2F79-4187-B4CE-6B0C782003D7}" srcOrd="0" destOrd="0" presId="urn:microsoft.com/office/officeart/2005/8/layout/orgChart1"/>
    <dgm:cxn modelId="{EB9D51A1-1C4D-463A-B45D-55E093910DF5}" type="presOf" srcId="{E09B912C-A7A7-4986-B105-279BD5E79609}" destId="{1EFE94CC-E833-42CF-A2B0-4B41D797A62A}" srcOrd="0" destOrd="0" presId="urn:microsoft.com/office/officeart/2005/8/layout/orgChart1"/>
    <dgm:cxn modelId="{870650AB-217E-41BC-BC98-9D3802E8E7DF}" srcId="{E2CF2284-E408-4FA8-9BF2-581A94E84092}" destId="{E09B912C-A7A7-4986-B105-279BD5E79609}" srcOrd="4" destOrd="0" parTransId="{C4B299F7-921C-4856-B2E3-03DEC9C3E7C2}" sibTransId="{D615993D-8AEB-4F3F-A623-53301E946483}"/>
    <dgm:cxn modelId="{89C3C634-55FA-4C25-A09D-8D3693120FC8}" type="presOf" srcId="{BF0C88F4-078D-40BD-94BE-F25065631A6D}" destId="{826F1DE0-02ED-493F-893E-C1EBF5B38B81}" srcOrd="1" destOrd="0" presId="urn:microsoft.com/office/officeart/2005/8/layout/orgChart1"/>
    <dgm:cxn modelId="{45D07D3D-B00C-48CF-8515-5C385BAD429C}" type="presOf" srcId="{E09B912C-A7A7-4986-B105-279BD5E79609}" destId="{F681988D-3653-43B9-95AD-F189F645A94E}" srcOrd="1" destOrd="0" presId="urn:microsoft.com/office/officeart/2005/8/layout/orgChart1"/>
    <dgm:cxn modelId="{09249D95-D296-4883-9554-E339A832F6D1}" type="presOf" srcId="{23FFBBB0-42C9-47A6-BD5F-0602D89DD093}" destId="{779DA032-D62A-4603-98D6-F7C7ACE4E987}" srcOrd="0" destOrd="0" presId="urn:microsoft.com/office/officeart/2005/8/layout/orgChart1"/>
    <dgm:cxn modelId="{B76FB43F-D950-4896-A4E8-FDCF187F589F}" type="presOf" srcId="{B51384BA-09D1-4D42-92EF-CEEB9530007F}" destId="{C7BCF830-F80B-4C39-ABC6-6F59FEDDD341}" srcOrd="0" destOrd="0" presId="urn:microsoft.com/office/officeart/2005/8/layout/orgChart1"/>
    <dgm:cxn modelId="{D1E7E1B0-8217-4B5F-BB7E-50CF6DFC1FB7}" type="presOf" srcId="{BF0C88F4-078D-40BD-94BE-F25065631A6D}" destId="{F363F693-D144-4A34-B167-0CB0D8C32E15}" srcOrd="0" destOrd="0" presId="urn:microsoft.com/office/officeart/2005/8/layout/orgChart1"/>
    <dgm:cxn modelId="{7E1FC0B6-B743-4EBD-838A-6D5204270C2E}" srcId="{E2CF2284-E408-4FA8-9BF2-581A94E84092}" destId="{BF0C88F4-078D-40BD-94BE-F25065631A6D}" srcOrd="3" destOrd="0" parTransId="{95AA5995-41D4-4A77-99B4-4E91D51D5816}" sibTransId="{99BA72A2-EB7F-4A4B-A77A-80F150CFAA63}"/>
    <dgm:cxn modelId="{B6531302-806B-469B-B469-13457BA853C2}" type="presOf" srcId="{8E68365E-0651-4012-8E5E-146414C5F1AA}" destId="{0F09ED6E-E133-42B7-96CC-4D19BB104692}" srcOrd="0" destOrd="0" presId="urn:microsoft.com/office/officeart/2005/8/layout/orgChart1"/>
    <dgm:cxn modelId="{F7469B99-A19A-4031-93FA-873546716E29}" type="presOf" srcId="{F38D54FD-3F1D-4031-BF32-F8B80D02D9BA}" destId="{587D56BB-AB7C-4EF2-A780-A93486629F6C}" srcOrd="1" destOrd="0" presId="urn:microsoft.com/office/officeart/2005/8/layout/orgChart1"/>
    <dgm:cxn modelId="{04FABD2A-B169-4E60-9C66-B75817477366}" type="presOf" srcId="{23FFBBB0-42C9-47A6-BD5F-0602D89DD093}" destId="{68ADFA3E-F19A-4833-B17A-8BFA94ADF6C2}" srcOrd="1" destOrd="0" presId="urn:microsoft.com/office/officeart/2005/8/layout/orgChart1"/>
    <dgm:cxn modelId="{94C354D1-BE2B-46FB-9D27-0F89296A5A8C}" type="presOf" srcId="{BCEC7D59-14A2-4CF9-9051-41B0E544C3BE}" destId="{4D589686-E1D0-494A-A2BF-357E486CDDF6}" srcOrd="0" destOrd="0" presId="urn:microsoft.com/office/officeart/2005/8/layout/orgChart1"/>
    <dgm:cxn modelId="{FB5EFA6F-7029-47EB-904C-18A3B1BC77F6}" type="presOf" srcId="{08F2BE2B-9FD6-418E-8739-A0995B0E14AA}" destId="{29BB7145-38E9-44AC-8F18-2C26ED72B968}" srcOrd="0" destOrd="0" presId="urn:microsoft.com/office/officeart/2005/8/layout/orgChart1"/>
    <dgm:cxn modelId="{32A88194-15E4-4798-9C27-3E4E2D114408}" type="presOf" srcId="{F2942BE4-0174-4F75-AEAD-0EB79C56E2B6}" destId="{41F65E70-242D-4A0F-A5D4-F44D2BBB258C}" srcOrd="1" destOrd="0" presId="urn:microsoft.com/office/officeart/2005/8/layout/orgChart1"/>
    <dgm:cxn modelId="{B448CCEA-C855-4728-A253-B654E797A610}" srcId="{FADED8A0-E6B0-4E89-A781-AB9529DC7E80}" destId="{D3A49F4E-E6A9-4692-A18A-EAB65511BF6B}" srcOrd="3" destOrd="0" parTransId="{BCEC7D59-14A2-4CF9-9051-41B0E544C3BE}" sibTransId="{C016BD55-4DB9-4CF7-91D4-044DF0D5090F}"/>
    <dgm:cxn modelId="{C377BA59-27E8-4C84-BCAA-BE559F2367E6}" srcId="{FADED8A0-E6B0-4E89-A781-AB9529DC7E80}" destId="{23FFBBB0-42C9-47A6-BD5F-0602D89DD093}" srcOrd="0" destOrd="0" parTransId="{8E68365E-0651-4012-8E5E-146414C5F1AA}" sibTransId="{A31AAF98-AD03-4AC4-8E63-8790C86E62B0}"/>
    <dgm:cxn modelId="{5CF21C68-84DF-4D2E-B28D-90C4BC28539D}" srcId="{E2CF2284-E408-4FA8-9BF2-581A94E84092}" destId="{F38D54FD-3F1D-4031-BF32-F8B80D02D9BA}" srcOrd="1" destOrd="0" parTransId="{C6D9CDD6-C3D8-494B-B59A-202B69CDC12D}" sibTransId="{EA026BF3-09FE-4F86-8B32-E9C7E9BE44CD}"/>
    <dgm:cxn modelId="{0CFF95C4-0BF4-454C-8AED-35F41985E884}" type="presOf" srcId="{F38D54FD-3F1D-4031-BF32-F8B80D02D9BA}" destId="{8E7E35C5-3175-4A37-8D26-CAE8D785DA58}" srcOrd="0" destOrd="0" presId="urn:microsoft.com/office/officeart/2005/8/layout/orgChart1"/>
    <dgm:cxn modelId="{B837E5E1-0EBB-4A07-912E-4C30E6C9B02A}" srcId="{FADED8A0-E6B0-4E89-A781-AB9529DC7E80}" destId="{2465AD3C-BB87-48EE-BBC8-417D3291EBCE}" srcOrd="1" destOrd="0" parTransId="{0B4A4C96-1C03-43E3-9482-EB052186F2BB}" sibTransId="{92BCAAA9-C88D-40BD-847D-F26FB3DCF4E1}"/>
    <dgm:cxn modelId="{8386ABC4-6BCC-4CF5-B4A5-5DA2AD3B5A17}" type="presOf" srcId="{E2CF2284-E408-4FA8-9BF2-581A94E84092}" destId="{256D7C60-1F72-401C-9597-19F83CBCF3EE}" srcOrd="1" destOrd="0" presId="urn:microsoft.com/office/officeart/2005/8/layout/orgChart1"/>
    <dgm:cxn modelId="{92E6F33D-A5B3-46F3-95F0-FBE7739FFC12}" type="presOf" srcId="{FADED8A0-E6B0-4E89-A781-AB9529DC7E80}" destId="{FD3EF565-5DFC-4096-B02E-AFAD94758046}" srcOrd="1" destOrd="0" presId="urn:microsoft.com/office/officeart/2005/8/layout/orgChart1"/>
    <dgm:cxn modelId="{E31DC8B3-B7B4-4238-B382-C607BF63312E}" type="presOf" srcId="{F2942BE4-0174-4F75-AEAD-0EB79C56E2B6}" destId="{645A279E-204B-4FC2-AB95-AD7D7EC3FA37}" srcOrd="0" destOrd="0" presId="urn:microsoft.com/office/officeart/2005/8/layout/orgChart1"/>
    <dgm:cxn modelId="{DFFB212B-6EA7-4DA2-811D-F60683FE098A}" type="presOf" srcId="{D3A49F4E-E6A9-4692-A18A-EAB65511BF6B}" destId="{EFFD9F7F-E594-40CE-89E5-7AFA86EAEB8A}" srcOrd="0" destOrd="0" presId="urn:microsoft.com/office/officeart/2005/8/layout/orgChart1"/>
    <dgm:cxn modelId="{ED7E9A3E-565A-4B47-9027-D2481400E6E5}" type="presOf" srcId="{C4B299F7-921C-4856-B2E3-03DEC9C3E7C2}" destId="{3B326A01-AF59-4933-BCAA-3D9792FFC3FB}" srcOrd="0" destOrd="0" presId="urn:microsoft.com/office/officeart/2005/8/layout/orgChart1"/>
    <dgm:cxn modelId="{74BD35DC-C9B3-4A80-80A6-E74070298B28}" type="presOf" srcId="{AA1C055A-AD7D-48ED-A67A-333869169458}" destId="{C318FC8E-ECDA-4C54-A7E1-A4C58B1F45BF}" srcOrd="0" destOrd="0" presId="urn:microsoft.com/office/officeart/2005/8/layout/orgChart1"/>
    <dgm:cxn modelId="{4AB4911D-F16A-4EB2-903B-74684C306F0E}" type="presOf" srcId="{E2CF2284-E408-4FA8-9BF2-581A94E84092}" destId="{7CC3D5AB-F7AE-4EDB-A704-47DCCD3454E8}" srcOrd="0" destOrd="0" presId="urn:microsoft.com/office/officeart/2005/8/layout/orgChart1"/>
    <dgm:cxn modelId="{4980C318-6D19-4257-A988-B8EE04BFE888}" type="presOf" srcId="{2465AD3C-BB87-48EE-BBC8-417D3291EBCE}" destId="{AC02F146-A057-4108-B996-F5C38E00657B}" srcOrd="0" destOrd="0" presId="urn:microsoft.com/office/officeart/2005/8/layout/orgChart1"/>
    <dgm:cxn modelId="{B2108C7C-77E1-40AB-90C3-AB6102D4D2CB}" type="presOf" srcId="{0B4A4C96-1C03-43E3-9482-EB052186F2BB}" destId="{99D7C264-1433-466A-B83D-D59BB2BF7C2F}" srcOrd="0" destOrd="0" presId="urn:microsoft.com/office/officeart/2005/8/layout/orgChart1"/>
    <dgm:cxn modelId="{95383971-457E-45FB-8658-6C009E55FDA1}" type="presOf" srcId="{955D10B5-452C-4463-9426-92C290084318}" destId="{F0878DF2-5854-42AA-A000-613D4F1ADACB}" srcOrd="0" destOrd="0" presId="urn:microsoft.com/office/officeart/2005/8/layout/orgChart1"/>
    <dgm:cxn modelId="{3B5D94FD-0714-4A5C-94ED-086662EF1F35}" type="presOf" srcId="{2465AD3C-BB87-48EE-BBC8-417D3291EBCE}" destId="{61553547-6225-4DCF-B14C-CC06A1290731}" srcOrd="1" destOrd="0" presId="urn:microsoft.com/office/officeart/2005/8/layout/orgChart1"/>
    <dgm:cxn modelId="{381B3E2D-1A4D-442A-9AB1-9EA3FB2CA4A2}" type="presParOf" srcId="{C7BCF830-F80B-4C39-ABC6-6F59FEDDD341}" destId="{309722AC-D20D-467A-83DB-4A9EA77A8B95}" srcOrd="0" destOrd="0" presId="urn:microsoft.com/office/officeart/2005/8/layout/orgChart1"/>
    <dgm:cxn modelId="{13E6FB52-4FD9-4095-A13B-C0C0430CEA09}" type="presParOf" srcId="{309722AC-D20D-467A-83DB-4A9EA77A8B95}" destId="{9DB7D340-C3B3-4D6D-A327-963976E0E51A}" srcOrd="0" destOrd="0" presId="urn:microsoft.com/office/officeart/2005/8/layout/orgChart1"/>
    <dgm:cxn modelId="{79C3664A-6B73-4354-BB10-25F872996A72}" type="presParOf" srcId="{9DB7D340-C3B3-4D6D-A327-963976E0E51A}" destId="{7CC3D5AB-F7AE-4EDB-A704-47DCCD3454E8}" srcOrd="0" destOrd="0" presId="urn:microsoft.com/office/officeart/2005/8/layout/orgChart1"/>
    <dgm:cxn modelId="{092D6AD8-917C-4723-BD44-4F4C2DA03702}" type="presParOf" srcId="{9DB7D340-C3B3-4D6D-A327-963976E0E51A}" destId="{256D7C60-1F72-401C-9597-19F83CBCF3EE}" srcOrd="1" destOrd="0" presId="urn:microsoft.com/office/officeart/2005/8/layout/orgChart1"/>
    <dgm:cxn modelId="{77B9AB14-0E58-49D7-BF42-700CE0041452}" type="presParOf" srcId="{309722AC-D20D-467A-83DB-4A9EA77A8B95}" destId="{4639C63F-C5CB-48C7-AAFE-3A4F767DF66C}" srcOrd="1" destOrd="0" presId="urn:microsoft.com/office/officeart/2005/8/layout/orgChart1"/>
    <dgm:cxn modelId="{3B460D14-C582-4826-9A7B-922FBD4FB882}" type="presParOf" srcId="{4639C63F-C5CB-48C7-AAFE-3A4F767DF66C}" destId="{F0878DF2-5854-42AA-A000-613D4F1ADACB}" srcOrd="0" destOrd="0" presId="urn:microsoft.com/office/officeart/2005/8/layout/orgChart1"/>
    <dgm:cxn modelId="{9311AC41-1425-4361-938B-E7C75132D3A6}" type="presParOf" srcId="{4639C63F-C5CB-48C7-AAFE-3A4F767DF66C}" destId="{F604423F-922E-4FD7-8B7E-4E7B50DEE252}" srcOrd="1" destOrd="0" presId="urn:microsoft.com/office/officeart/2005/8/layout/orgChart1"/>
    <dgm:cxn modelId="{BE721A93-1812-4E13-BB11-EFB41CD5D649}" type="presParOf" srcId="{F604423F-922E-4FD7-8B7E-4E7B50DEE252}" destId="{4387A2E9-7CF5-4203-B4DB-4AE70043D45D}" srcOrd="0" destOrd="0" presId="urn:microsoft.com/office/officeart/2005/8/layout/orgChart1"/>
    <dgm:cxn modelId="{3E873902-1C42-4160-9F5D-527C9F17728A}" type="presParOf" srcId="{4387A2E9-7CF5-4203-B4DB-4AE70043D45D}" destId="{67FC7267-A60D-41C9-B325-1B1AF3503326}" srcOrd="0" destOrd="0" presId="urn:microsoft.com/office/officeart/2005/8/layout/orgChart1"/>
    <dgm:cxn modelId="{51B97D56-180B-443E-BF36-3AE2A5EAA48F}" type="presParOf" srcId="{4387A2E9-7CF5-4203-B4DB-4AE70043D45D}" destId="{EACBC3EF-A1D7-4090-9DED-AB70A4B450E6}" srcOrd="1" destOrd="0" presId="urn:microsoft.com/office/officeart/2005/8/layout/orgChart1"/>
    <dgm:cxn modelId="{21EE3806-A14D-4B35-893E-B632714FA390}" type="presParOf" srcId="{F604423F-922E-4FD7-8B7E-4E7B50DEE252}" destId="{57B23345-0F3A-4705-9A19-4E3A2A701849}" srcOrd="1" destOrd="0" presId="urn:microsoft.com/office/officeart/2005/8/layout/orgChart1"/>
    <dgm:cxn modelId="{B05144B8-22B3-4EB6-BEC0-110248653E0D}" type="presParOf" srcId="{F604423F-922E-4FD7-8B7E-4E7B50DEE252}" destId="{165B2E81-F6F6-4738-992A-BA0228C6EDDF}" srcOrd="2" destOrd="0" presId="urn:microsoft.com/office/officeart/2005/8/layout/orgChart1"/>
    <dgm:cxn modelId="{76D65619-A937-441B-AC12-3D0714BEB110}" type="presParOf" srcId="{4639C63F-C5CB-48C7-AAFE-3A4F767DF66C}" destId="{58A46C19-3243-4203-98B1-C785313B2B66}" srcOrd="2" destOrd="0" presId="urn:microsoft.com/office/officeart/2005/8/layout/orgChart1"/>
    <dgm:cxn modelId="{54DE4906-326D-4E8D-8664-0E3988E78613}" type="presParOf" srcId="{4639C63F-C5CB-48C7-AAFE-3A4F767DF66C}" destId="{E8E610A3-F59C-4044-B0A1-4F7E85DD39E0}" srcOrd="3" destOrd="0" presId="urn:microsoft.com/office/officeart/2005/8/layout/orgChart1"/>
    <dgm:cxn modelId="{E4AE15A7-D286-4D8A-B972-FB3881191FF4}" type="presParOf" srcId="{E8E610A3-F59C-4044-B0A1-4F7E85DD39E0}" destId="{70322EB0-0C83-4EF3-A55D-ACC54CA7C092}" srcOrd="0" destOrd="0" presId="urn:microsoft.com/office/officeart/2005/8/layout/orgChart1"/>
    <dgm:cxn modelId="{BBCBF090-6DFF-47AF-9DF1-91A57ECE362C}" type="presParOf" srcId="{70322EB0-0C83-4EF3-A55D-ACC54CA7C092}" destId="{8E7E35C5-3175-4A37-8D26-CAE8D785DA58}" srcOrd="0" destOrd="0" presId="urn:microsoft.com/office/officeart/2005/8/layout/orgChart1"/>
    <dgm:cxn modelId="{26E88E66-ABEF-4AD7-A543-11591CFC06E1}" type="presParOf" srcId="{70322EB0-0C83-4EF3-A55D-ACC54CA7C092}" destId="{587D56BB-AB7C-4EF2-A780-A93486629F6C}" srcOrd="1" destOrd="0" presId="urn:microsoft.com/office/officeart/2005/8/layout/orgChart1"/>
    <dgm:cxn modelId="{1D2B0A49-2C4A-4D34-BAA5-837B1C2EBDCC}" type="presParOf" srcId="{E8E610A3-F59C-4044-B0A1-4F7E85DD39E0}" destId="{54DCCCCC-CF4E-4FC5-A83C-0B082620A9CC}" srcOrd="1" destOrd="0" presId="urn:microsoft.com/office/officeart/2005/8/layout/orgChart1"/>
    <dgm:cxn modelId="{9B1F9390-0E67-4071-8722-BA1515D6644E}" type="presParOf" srcId="{E8E610A3-F59C-4044-B0A1-4F7E85DD39E0}" destId="{4B2D7D7D-651C-4DF7-9F2F-2642089DD55F}" srcOrd="2" destOrd="0" presId="urn:microsoft.com/office/officeart/2005/8/layout/orgChart1"/>
    <dgm:cxn modelId="{157523A3-40B4-4B69-9F0A-A4F14C08039E}" type="presParOf" srcId="{4639C63F-C5CB-48C7-AAFE-3A4F767DF66C}" destId="{C318FC8E-ECDA-4C54-A7E1-A4C58B1F45BF}" srcOrd="4" destOrd="0" presId="urn:microsoft.com/office/officeart/2005/8/layout/orgChart1"/>
    <dgm:cxn modelId="{D51428EC-656E-43FF-9544-9F8012A2E121}" type="presParOf" srcId="{4639C63F-C5CB-48C7-AAFE-3A4F767DF66C}" destId="{93A68E9B-1E77-4A80-AA10-A6A7CA0775D0}" srcOrd="5" destOrd="0" presId="urn:microsoft.com/office/officeart/2005/8/layout/orgChart1"/>
    <dgm:cxn modelId="{102C2E6A-9ADE-4C29-BDC5-19BFADD2642F}" type="presParOf" srcId="{93A68E9B-1E77-4A80-AA10-A6A7CA0775D0}" destId="{BAB2D2CB-5FAE-4AAD-BFC8-229BAD203973}" srcOrd="0" destOrd="0" presId="urn:microsoft.com/office/officeart/2005/8/layout/orgChart1"/>
    <dgm:cxn modelId="{8E48E546-24AD-4BD6-9379-8961EAC9A4B3}" type="presParOf" srcId="{BAB2D2CB-5FAE-4AAD-BFC8-229BAD203973}" destId="{C814CE3B-2F79-4187-B4CE-6B0C782003D7}" srcOrd="0" destOrd="0" presId="urn:microsoft.com/office/officeart/2005/8/layout/orgChart1"/>
    <dgm:cxn modelId="{F46C8EB9-0F92-495C-9D00-DED588EAFA9D}" type="presParOf" srcId="{BAB2D2CB-5FAE-4AAD-BFC8-229BAD203973}" destId="{FD3EF565-5DFC-4096-B02E-AFAD94758046}" srcOrd="1" destOrd="0" presId="urn:microsoft.com/office/officeart/2005/8/layout/orgChart1"/>
    <dgm:cxn modelId="{B0DEC710-49F6-4503-BDC6-118AC1C660D9}" type="presParOf" srcId="{93A68E9B-1E77-4A80-AA10-A6A7CA0775D0}" destId="{D557A9DF-C0DB-4962-8625-153CC4C8EA86}" srcOrd="1" destOrd="0" presId="urn:microsoft.com/office/officeart/2005/8/layout/orgChart1"/>
    <dgm:cxn modelId="{8B9DA025-B7FF-47BB-99BE-2AFDDB2CA5C4}" type="presParOf" srcId="{D557A9DF-C0DB-4962-8625-153CC4C8EA86}" destId="{0F09ED6E-E133-42B7-96CC-4D19BB104692}" srcOrd="0" destOrd="0" presId="urn:microsoft.com/office/officeart/2005/8/layout/orgChart1"/>
    <dgm:cxn modelId="{498C07CE-3C2B-4A01-B757-8F2B0E30E636}" type="presParOf" srcId="{D557A9DF-C0DB-4962-8625-153CC4C8EA86}" destId="{862DE0ED-F408-4586-9842-73631D32F160}" srcOrd="1" destOrd="0" presId="urn:microsoft.com/office/officeart/2005/8/layout/orgChart1"/>
    <dgm:cxn modelId="{EDD9DFD6-5F4F-4C46-BF35-B74AAD50833E}" type="presParOf" srcId="{862DE0ED-F408-4586-9842-73631D32F160}" destId="{88BDB42F-B692-4F5D-A1A7-7A5EB728A23B}" srcOrd="0" destOrd="0" presId="urn:microsoft.com/office/officeart/2005/8/layout/orgChart1"/>
    <dgm:cxn modelId="{E4785F83-3C61-432F-82E3-FE7B9A4CEC22}" type="presParOf" srcId="{88BDB42F-B692-4F5D-A1A7-7A5EB728A23B}" destId="{779DA032-D62A-4603-98D6-F7C7ACE4E987}" srcOrd="0" destOrd="0" presId="urn:microsoft.com/office/officeart/2005/8/layout/orgChart1"/>
    <dgm:cxn modelId="{D1E5B83C-7DAF-4343-87E4-880B6F0C144D}" type="presParOf" srcId="{88BDB42F-B692-4F5D-A1A7-7A5EB728A23B}" destId="{68ADFA3E-F19A-4833-B17A-8BFA94ADF6C2}" srcOrd="1" destOrd="0" presId="urn:microsoft.com/office/officeart/2005/8/layout/orgChart1"/>
    <dgm:cxn modelId="{BD86A71F-9B1A-4BD9-9FA6-160D783A59F0}" type="presParOf" srcId="{862DE0ED-F408-4586-9842-73631D32F160}" destId="{2276D5BA-B955-4B3D-8850-75AB80EDA3ED}" srcOrd="1" destOrd="0" presId="urn:microsoft.com/office/officeart/2005/8/layout/orgChart1"/>
    <dgm:cxn modelId="{AB7D1524-C5F6-4437-A51A-7687031C733B}" type="presParOf" srcId="{862DE0ED-F408-4586-9842-73631D32F160}" destId="{92463465-C1D5-4514-A79F-959489E98335}" srcOrd="2" destOrd="0" presId="urn:microsoft.com/office/officeart/2005/8/layout/orgChart1"/>
    <dgm:cxn modelId="{02794111-7547-4C9C-8373-5630C0434001}" type="presParOf" srcId="{D557A9DF-C0DB-4962-8625-153CC4C8EA86}" destId="{99D7C264-1433-466A-B83D-D59BB2BF7C2F}" srcOrd="2" destOrd="0" presId="urn:microsoft.com/office/officeart/2005/8/layout/orgChart1"/>
    <dgm:cxn modelId="{297D1CEC-C772-420B-A0BA-57A312851AD1}" type="presParOf" srcId="{D557A9DF-C0DB-4962-8625-153CC4C8EA86}" destId="{B7A07055-77BA-4AC4-AF21-6BB4FB5A028F}" srcOrd="3" destOrd="0" presId="urn:microsoft.com/office/officeart/2005/8/layout/orgChart1"/>
    <dgm:cxn modelId="{334EB665-8C45-4F85-B729-672707BD0319}" type="presParOf" srcId="{B7A07055-77BA-4AC4-AF21-6BB4FB5A028F}" destId="{E1BA29FF-E4E5-4BFB-857D-41807EBE3D09}" srcOrd="0" destOrd="0" presId="urn:microsoft.com/office/officeart/2005/8/layout/orgChart1"/>
    <dgm:cxn modelId="{76A229AA-4F3C-408C-8A1A-967188779B5A}" type="presParOf" srcId="{E1BA29FF-E4E5-4BFB-857D-41807EBE3D09}" destId="{AC02F146-A057-4108-B996-F5C38E00657B}" srcOrd="0" destOrd="0" presId="urn:microsoft.com/office/officeart/2005/8/layout/orgChart1"/>
    <dgm:cxn modelId="{D3F1072D-F800-498E-A692-F6375889EB1E}" type="presParOf" srcId="{E1BA29FF-E4E5-4BFB-857D-41807EBE3D09}" destId="{61553547-6225-4DCF-B14C-CC06A1290731}" srcOrd="1" destOrd="0" presId="urn:microsoft.com/office/officeart/2005/8/layout/orgChart1"/>
    <dgm:cxn modelId="{4C2F6234-8D7C-44F5-9955-C85B92EA9225}" type="presParOf" srcId="{B7A07055-77BA-4AC4-AF21-6BB4FB5A028F}" destId="{823476A9-D916-49E7-8148-05A907B44EA9}" srcOrd="1" destOrd="0" presId="urn:microsoft.com/office/officeart/2005/8/layout/orgChart1"/>
    <dgm:cxn modelId="{D676A5B8-2F70-47D8-AAB4-B0FF3D640240}" type="presParOf" srcId="{B7A07055-77BA-4AC4-AF21-6BB4FB5A028F}" destId="{610C0F6F-5DDD-42C4-B672-4923B61DFEE2}" srcOrd="2" destOrd="0" presId="urn:microsoft.com/office/officeart/2005/8/layout/orgChart1"/>
    <dgm:cxn modelId="{B08E8170-0551-4891-9C26-F712EBAB1ECD}" type="presParOf" srcId="{D557A9DF-C0DB-4962-8625-153CC4C8EA86}" destId="{29BB7145-38E9-44AC-8F18-2C26ED72B968}" srcOrd="4" destOrd="0" presId="urn:microsoft.com/office/officeart/2005/8/layout/orgChart1"/>
    <dgm:cxn modelId="{E613A88D-9E6E-48A6-946B-434D12715F86}" type="presParOf" srcId="{D557A9DF-C0DB-4962-8625-153CC4C8EA86}" destId="{EF676D59-B95D-4400-A971-388DDB66C037}" srcOrd="5" destOrd="0" presId="urn:microsoft.com/office/officeart/2005/8/layout/orgChart1"/>
    <dgm:cxn modelId="{F1B9F617-3915-44A1-88C5-3D6ADA0D1A76}" type="presParOf" srcId="{EF676D59-B95D-4400-A971-388DDB66C037}" destId="{9EBAB9CC-2633-403F-BA58-093A7C46A5FC}" srcOrd="0" destOrd="0" presId="urn:microsoft.com/office/officeart/2005/8/layout/orgChart1"/>
    <dgm:cxn modelId="{076840A5-CEA0-4B79-BB2D-D00B59EE2B01}" type="presParOf" srcId="{9EBAB9CC-2633-403F-BA58-093A7C46A5FC}" destId="{645A279E-204B-4FC2-AB95-AD7D7EC3FA37}" srcOrd="0" destOrd="0" presId="urn:microsoft.com/office/officeart/2005/8/layout/orgChart1"/>
    <dgm:cxn modelId="{BBAA70E1-3378-4A0F-84E9-4299051246C7}" type="presParOf" srcId="{9EBAB9CC-2633-403F-BA58-093A7C46A5FC}" destId="{41F65E70-242D-4A0F-A5D4-F44D2BBB258C}" srcOrd="1" destOrd="0" presId="urn:microsoft.com/office/officeart/2005/8/layout/orgChart1"/>
    <dgm:cxn modelId="{60E9E67E-65E5-41D4-8F2C-92A17CC7EFAB}" type="presParOf" srcId="{EF676D59-B95D-4400-A971-388DDB66C037}" destId="{9D7C9590-93FD-46FC-A930-54CB34C6C220}" srcOrd="1" destOrd="0" presId="urn:microsoft.com/office/officeart/2005/8/layout/orgChart1"/>
    <dgm:cxn modelId="{E8D3C841-F4EA-4D03-97E0-87B5B9679C4D}" type="presParOf" srcId="{EF676D59-B95D-4400-A971-388DDB66C037}" destId="{30DAACF3-8F5D-4DF0-BD05-47B924A2CE8E}" srcOrd="2" destOrd="0" presId="urn:microsoft.com/office/officeart/2005/8/layout/orgChart1"/>
    <dgm:cxn modelId="{85D71BF0-9224-4703-BACA-551D46B2CE10}" type="presParOf" srcId="{D557A9DF-C0DB-4962-8625-153CC4C8EA86}" destId="{4D589686-E1D0-494A-A2BF-357E486CDDF6}" srcOrd="6" destOrd="0" presId="urn:microsoft.com/office/officeart/2005/8/layout/orgChart1"/>
    <dgm:cxn modelId="{1A318543-357E-4A8B-A1AF-036395AB3C00}" type="presParOf" srcId="{D557A9DF-C0DB-4962-8625-153CC4C8EA86}" destId="{E4FD77D1-47AF-4DCD-9FB4-7182B9F4C5DB}" srcOrd="7" destOrd="0" presId="urn:microsoft.com/office/officeart/2005/8/layout/orgChart1"/>
    <dgm:cxn modelId="{3A52174C-9402-45CD-BAA6-068261C7B2BC}" type="presParOf" srcId="{E4FD77D1-47AF-4DCD-9FB4-7182B9F4C5DB}" destId="{284A5CE2-6847-4E69-BA0D-3D09729311FB}" srcOrd="0" destOrd="0" presId="urn:microsoft.com/office/officeart/2005/8/layout/orgChart1"/>
    <dgm:cxn modelId="{AA58106C-470F-48F1-89B0-805E4FA4F98D}" type="presParOf" srcId="{284A5CE2-6847-4E69-BA0D-3D09729311FB}" destId="{EFFD9F7F-E594-40CE-89E5-7AFA86EAEB8A}" srcOrd="0" destOrd="0" presId="urn:microsoft.com/office/officeart/2005/8/layout/orgChart1"/>
    <dgm:cxn modelId="{DCA89BC3-8B74-435C-9D02-CBD65807FB60}" type="presParOf" srcId="{284A5CE2-6847-4E69-BA0D-3D09729311FB}" destId="{9613A51E-B217-4489-B5E9-08CB9F58AAD0}" srcOrd="1" destOrd="0" presId="urn:microsoft.com/office/officeart/2005/8/layout/orgChart1"/>
    <dgm:cxn modelId="{E6E3BA0E-63C5-4690-B3F1-4EFE3D124A8A}" type="presParOf" srcId="{E4FD77D1-47AF-4DCD-9FB4-7182B9F4C5DB}" destId="{ECB39A15-51C9-4B83-9471-093820FD2A02}" srcOrd="1" destOrd="0" presId="urn:microsoft.com/office/officeart/2005/8/layout/orgChart1"/>
    <dgm:cxn modelId="{B4A6A592-4966-4081-BF18-557E89B65EDB}" type="presParOf" srcId="{E4FD77D1-47AF-4DCD-9FB4-7182B9F4C5DB}" destId="{841C5222-517E-4A84-8FBC-64D42455D465}" srcOrd="2" destOrd="0" presId="urn:microsoft.com/office/officeart/2005/8/layout/orgChart1"/>
    <dgm:cxn modelId="{7B28C85A-B616-48A2-9209-525B83A119AD}" type="presParOf" srcId="{93A68E9B-1E77-4A80-AA10-A6A7CA0775D0}" destId="{FA532689-A142-4F00-AF47-455442A0B98C}" srcOrd="2" destOrd="0" presId="urn:microsoft.com/office/officeart/2005/8/layout/orgChart1"/>
    <dgm:cxn modelId="{C19E2FFD-097A-4447-8F87-ECCF5A64A91A}" type="presParOf" srcId="{4639C63F-C5CB-48C7-AAFE-3A4F767DF66C}" destId="{D118DEB0-6FD5-4827-89D3-88A3D1673E88}" srcOrd="6" destOrd="0" presId="urn:microsoft.com/office/officeart/2005/8/layout/orgChart1"/>
    <dgm:cxn modelId="{C571B781-13A4-456A-93BD-2E5EEBBAF2C0}" type="presParOf" srcId="{4639C63F-C5CB-48C7-AAFE-3A4F767DF66C}" destId="{6E24E5F7-4A42-4328-B317-38839F678C4F}" srcOrd="7" destOrd="0" presId="urn:microsoft.com/office/officeart/2005/8/layout/orgChart1"/>
    <dgm:cxn modelId="{BD6F245D-F1F0-4DDC-A645-E99F6A93C542}" type="presParOf" srcId="{6E24E5F7-4A42-4328-B317-38839F678C4F}" destId="{C0C11E5D-1FA1-4BEE-AE00-51DEE171ABAA}" srcOrd="0" destOrd="0" presId="urn:microsoft.com/office/officeart/2005/8/layout/orgChart1"/>
    <dgm:cxn modelId="{1C77FA49-62B6-429B-8CB6-0AC64AA3BD91}" type="presParOf" srcId="{C0C11E5D-1FA1-4BEE-AE00-51DEE171ABAA}" destId="{F363F693-D144-4A34-B167-0CB0D8C32E15}" srcOrd="0" destOrd="0" presId="urn:microsoft.com/office/officeart/2005/8/layout/orgChart1"/>
    <dgm:cxn modelId="{8AAA1493-9E7B-4CD4-BD70-D84DC5759FD1}" type="presParOf" srcId="{C0C11E5D-1FA1-4BEE-AE00-51DEE171ABAA}" destId="{826F1DE0-02ED-493F-893E-C1EBF5B38B81}" srcOrd="1" destOrd="0" presId="urn:microsoft.com/office/officeart/2005/8/layout/orgChart1"/>
    <dgm:cxn modelId="{E0898558-52CB-4979-A933-87BF5AB2E40B}" type="presParOf" srcId="{6E24E5F7-4A42-4328-B317-38839F678C4F}" destId="{1B6A130F-E346-4C1C-9A9B-B730D7ECE89E}" srcOrd="1" destOrd="0" presId="urn:microsoft.com/office/officeart/2005/8/layout/orgChart1"/>
    <dgm:cxn modelId="{2EFA6AD2-89B7-436C-843D-48FAD1538E8F}" type="presParOf" srcId="{6E24E5F7-4A42-4328-B317-38839F678C4F}" destId="{A74B9A02-0C57-4B69-B059-D957295EC2F2}" srcOrd="2" destOrd="0" presId="urn:microsoft.com/office/officeart/2005/8/layout/orgChart1"/>
    <dgm:cxn modelId="{FBAB219C-D1E0-45E1-BC14-DA9D5DC34849}" type="presParOf" srcId="{4639C63F-C5CB-48C7-AAFE-3A4F767DF66C}" destId="{3B326A01-AF59-4933-BCAA-3D9792FFC3FB}" srcOrd="8" destOrd="0" presId="urn:microsoft.com/office/officeart/2005/8/layout/orgChart1"/>
    <dgm:cxn modelId="{B4957FDC-ADA4-4161-8B6D-BB81573F04D0}" type="presParOf" srcId="{4639C63F-C5CB-48C7-AAFE-3A4F767DF66C}" destId="{1EB6477D-5766-4563-8521-13402D4A85AF}" srcOrd="9" destOrd="0" presId="urn:microsoft.com/office/officeart/2005/8/layout/orgChart1"/>
    <dgm:cxn modelId="{EED023EB-DEA4-4BD7-A17D-3435EBBE0536}" type="presParOf" srcId="{1EB6477D-5766-4563-8521-13402D4A85AF}" destId="{6AB42620-CF3C-48FB-A230-1B202810F03D}" srcOrd="0" destOrd="0" presId="urn:microsoft.com/office/officeart/2005/8/layout/orgChart1"/>
    <dgm:cxn modelId="{06CA9282-EE71-4AEB-A6BE-F279C60DA143}" type="presParOf" srcId="{6AB42620-CF3C-48FB-A230-1B202810F03D}" destId="{1EFE94CC-E833-42CF-A2B0-4B41D797A62A}" srcOrd="0" destOrd="0" presId="urn:microsoft.com/office/officeart/2005/8/layout/orgChart1"/>
    <dgm:cxn modelId="{FBA84FE4-B82B-439B-AA66-78C9D3363BB2}" type="presParOf" srcId="{6AB42620-CF3C-48FB-A230-1B202810F03D}" destId="{F681988D-3653-43B9-95AD-F189F645A94E}" srcOrd="1" destOrd="0" presId="urn:microsoft.com/office/officeart/2005/8/layout/orgChart1"/>
    <dgm:cxn modelId="{17BE660A-C7E4-4962-8819-BD2C22796BE8}" type="presParOf" srcId="{1EB6477D-5766-4563-8521-13402D4A85AF}" destId="{7B300A22-FE43-48B3-AD6A-2243E27A8E37}" srcOrd="1" destOrd="0" presId="urn:microsoft.com/office/officeart/2005/8/layout/orgChart1"/>
    <dgm:cxn modelId="{C8E5065A-6D13-46D4-87B5-2811610DF676}" type="presParOf" srcId="{1EB6477D-5766-4563-8521-13402D4A85AF}" destId="{E64477A8-AF86-4AC2-948C-406904853792}" srcOrd="2" destOrd="0" presId="urn:microsoft.com/office/officeart/2005/8/layout/orgChart1"/>
    <dgm:cxn modelId="{E2E40473-E516-47EA-8F56-E28120D4D1A4}" type="presParOf" srcId="{309722AC-D20D-467A-83DB-4A9EA77A8B95}" destId="{BBFC0BAB-EBD3-4629-A648-D69E42BC0714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326A01-AF59-4933-BCAA-3D9792FFC3FB}">
      <dsp:nvSpPr>
        <dsp:cNvPr id="0" name=""/>
        <dsp:cNvSpPr/>
      </dsp:nvSpPr>
      <dsp:spPr>
        <a:xfrm>
          <a:off x="3343277" y="685974"/>
          <a:ext cx="2927664" cy="237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54"/>
              </a:lnTo>
              <a:lnTo>
                <a:pt x="2927664" y="113754"/>
              </a:lnTo>
              <a:lnTo>
                <a:pt x="2927664" y="237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18DEB0-6FD5-4827-89D3-88A3D1673E88}">
      <dsp:nvSpPr>
        <dsp:cNvPr id="0" name=""/>
        <dsp:cNvSpPr/>
      </dsp:nvSpPr>
      <dsp:spPr>
        <a:xfrm>
          <a:off x="3343277" y="685974"/>
          <a:ext cx="1420678" cy="246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82"/>
              </a:lnTo>
              <a:lnTo>
                <a:pt x="1420678" y="123282"/>
              </a:lnTo>
              <a:lnTo>
                <a:pt x="1420678" y="246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89686-E1D0-494A-A2BF-357E486CDDF6}">
      <dsp:nvSpPr>
        <dsp:cNvPr id="0" name=""/>
        <dsp:cNvSpPr/>
      </dsp:nvSpPr>
      <dsp:spPr>
        <a:xfrm>
          <a:off x="2873632" y="1519596"/>
          <a:ext cx="223739" cy="3098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8106"/>
              </a:lnTo>
              <a:lnTo>
                <a:pt x="223739" y="30981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BB7145-38E9-44AC-8F18-2C26ED72B968}">
      <dsp:nvSpPr>
        <dsp:cNvPr id="0" name=""/>
        <dsp:cNvSpPr/>
      </dsp:nvSpPr>
      <dsp:spPr>
        <a:xfrm>
          <a:off x="2873632" y="1519596"/>
          <a:ext cx="176117" cy="2207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7335"/>
              </a:lnTo>
              <a:lnTo>
                <a:pt x="176117" y="22073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D7C264-1433-466A-B83D-D59BB2BF7C2F}">
      <dsp:nvSpPr>
        <dsp:cNvPr id="0" name=""/>
        <dsp:cNvSpPr/>
      </dsp:nvSpPr>
      <dsp:spPr>
        <a:xfrm>
          <a:off x="2873632" y="1519596"/>
          <a:ext cx="176117" cy="1373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713"/>
              </a:lnTo>
              <a:lnTo>
                <a:pt x="176117" y="1373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09ED6E-E133-42B7-96CC-4D19BB104692}">
      <dsp:nvSpPr>
        <dsp:cNvPr id="0" name=""/>
        <dsp:cNvSpPr/>
      </dsp:nvSpPr>
      <dsp:spPr>
        <a:xfrm>
          <a:off x="2873632" y="1519596"/>
          <a:ext cx="176117" cy="540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092"/>
              </a:lnTo>
              <a:lnTo>
                <a:pt x="176117" y="540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8FC8E-ECDA-4C54-A7E1-A4C58B1F45BF}">
      <dsp:nvSpPr>
        <dsp:cNvPr id="0" name=""/>
        <dsp:cNvSpPr/>
      </dsp:nvSpPr>
      <dsp:spPr>
        <a:xfrm>
          <a:off x="3297557" y="685974"/>
          <a:ext cx="91440" cy="246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46C19-3243-4203-98B1-C785313B2B66}">
      <dsp:nvSpPr>
        <dsp:cNvPr id="0" name=""/>
        <dsp:cNvSpPr/>
      </dsp:nvSpPr>
      <dsp:spPr>
        <a:xfrm>
          <a:off x="1922599" y="685974"/>
          <a:ext cx="1420678" cy="246564"/>
        </a:xfrm>
        <a:custGeom>
          <a:avLst/>
          <a:gdLst/>
          <a:ahLst/>
          <a:cxnLst/>
          <a:rect l="0" t="0" r="0" b="0"/>
          <a:pathLst>
            <a:path>
              <a:moveTo>
                <a:pt x="1420678" y="0"/>
              </a:moveTo>
              <a:lnTo>
                <a:pt x="1420678" y="123282"/>
              </a:lnTo>
              <a:lnTo>
                <a:pt x="0" y="123282"/>
              </a:lnTo>
              <a:lnTo>
                <a:pt x="0" y="246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78DF2-5854-42AA-A000-613D4F1ADACB}">
      <dsp:nvSpPr>
        <dsp:cNvPr id="0" name=""/>
        <dsp:cNvSpPr/>
      </dsp:nvSpPr>
      <dsp:spPr>
        <a:xfrm>
          <a:off x="587057" y="685974"/>
          <a:ext cx="2756220" cy="246564"/>
        </a:xfrm>
        <a:custGeom>
          <a:avLst/>
          <a:gdLst/>
          <a:ahLst/>
          <a:cxnLst/>
          <a:rect l="0" t="0" r="0" b="0"/>
          <a:pathLst>
            <a:path>
              <a:moveTo>
                <a:pt x="2756220" y="0"/>
              </a:moveTo>
              <a:lnTo>
                <a:pt x="2756220" y="123282"/>
              </a:lnTo>
              <a:lnTo>
                <a:pt x="0" y="123282"/>
              </a:lnTo>
              <a:lnTo>
                <a:pt x="0" y="246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D5AB-F7AE-4EDB-A704-47DCCD3454E8}">
      <dsp:nvSpPr>
        <dsp:cNvPr id="0" name=""/>
        <dsp:cNvSpPr/>
      </dsp:nvSpPr>
      <dsp:spPr>
        <a:xfrm>
          <a:off x="2756220" y="98917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 «ЛЕТО»</a:t>
          </a:r>
          <a:endParaRPr lang="ru-RU" sz="800" kern="1200" smtClean="0"/>
        </a:p>
      </dsp:txBody>
      <dsp:txXfrm>
        <a:off x="2756220" y="98917"/>
        <a:ext cx="1174114" cy="587057"/>
      </dsp:txXfrm>
    </dsp:sp>
    <dsp:sp modelId="{67FC7267-A60D-41C9-B325-1B1AF3503326}">
      <dsp:nvSpPr>
        <dsp:cNvPr id="0" name=""/>
        <dsp:cNvSpPr/>
      </dsp:nvSpPr>
      <dsp:spPr>
        <a:xfrm>
          <a:off x="0" y="932538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Лагеря с дневным пребыва-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нием</a:t>
          </a:r>
          <a:endParaRPr lang="ru-RU" sz="800" kern="1200" smtClean="0"/>
        </a:p>
      </dsp:txBody>
      <dsp:txXfrm>
        <a:off x="0" y="932538"/>
        <a:ext cx="1174114" cy="587057"/>
      </dsp:txXfrm>
    </dsp:sp>
    <dsp:sp modelId="{8E7E35C5-3175-4A37-8D26-CAE8D785DA58}">
      <dsp:nvSpPr>
        <dsp:cNvPr id="0" name=""/>
        <dsp:cNvSpPr/>
      </dsp:nvSpPr>
      <dsp:spPr>
        <a:xfrm>
          <a:off x="1335542" y="932538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Учебно-тренировочные сборы</a:t>
          </a:r>
          <a:endParaRPr lang="ru-RU" sz="800" kern="1200" smtClean="0"/>
        </a:p>
      </dsp:txBody>
      <dsp:txXfrm>
        <a:off x="1335542" y="932538"/>
        <a:ext cx="1174114" cy="587057"/>
      </dsp:txXfrm>
    </dsp:sp>
    <dsp:sp modelId="{C814CE3B-2F79-4187-B4CE-6B0C782003D7}">
      <dsp:nvSpPr>
        <dsp:cNvPr id="0" name=""/>
        <dsp:cNvSpPr/>
      </dsp:nvSpPr>
      <dsp:spPr>
        <a:xfrm>
          <a:off x="2756220" y="932538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Спортив-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но-массовые мероприя-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тия</a:t>
          </a:r>
          <a:endParaRPr lang="ru-RU" sz="800" kern="1200" smtClean="0"/>
        </a:p>
      </dsp:txBody>
      <dsp:txXfrm>
        <a:off x="2756220" y="932538"/>
        <a:ext cx="1174114" cy="587057"/>
      </dsp:txXfrm>
    </dsp:sp>
    <dsp:sp modelId="{779DA032-D62A-4603-98D6-F7C7ACE4E987}">
      <dsp:nvSpPr>
        <dsp:cNvPr id="0" name=""/>
        <dsp:cNvSpPr/>
      </dsp:nvSpPr>
      <dsp:spPr>
        <a:xfrm>
          <a:off x="3049749" y="1766160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«День защиты детей»</a:t>
          </a:r>
          <a:endParaRPr lang="ru-RU" sz="800" kern="1200" smtClean="0"/>
        </a:p>
      </dsp:txBody>
      <dsp:txXfrm>
        <a:off x="3049749" y="1766160"/>
        <a:ext cx="1174114" cy="587057"/>
      </dsp:txXfrm>
    </dsp:sp>
    <dsp:sp modelId="{AC02F146-A057-4108-B996-F5C38E00657B}">
      <dsp:nvSpPr>
        <dsp:cNvPr id="0" name=""/>
        <dsp:cNvSpPr/>
      </dsp:nvSpPr>
      <dsp:spPr>
        <a:xfrm>
          <a:off x="3049749" y="2599781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«День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села»</a:t>
          </a:r>
          <a:endParaRPr lang="ru-RU" sz="800" kern="1200" smtClean="0"/>
        </a:p>
      </dsp:txBody>
      <dsp:txXfrm>
        <a:off x="3049749" y="2599781"/>
        <a:ext cx="1174114" cy="587057"/>
      </dsp:txXfrm>
    </dsp:sp>
    <dsp:sp modelId="{645A279E-204B-4FC2-AB95-AD7D7EC3FA37}">
      <dsp:nvSpPr>
        <dsp:cNvPr id="0" name=""/>
        <dsp:cNvSpPr/>
      </dsp:nvSpPr>
      <dsp:spPr>
        <a:xfrm>
          <a:off x="3049749" y="3433402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«День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Физкультурника»</a:t>
          </a:r>
          <a:endParaRPr lang="ru-RU" sz="800" kern="1200" smtClean="0"/>
        </a:p>
      </dsp:txBody>
      <dsp:txXfrm>
        <a:off x="3049749" y="3433402"/>
        <a:ext cx="1174114" cy="587057"/>
      </dsp:txXfrm>
    </dsp:sp>
    <dsp:sp modelId="{EFFD9F7F-E594-40CE-89E5-7AFA86EAEB8A}">
      <dsp:nvSpPr>
        <dsp:cNvPr id="0" name=""/>
        <dsp:cNvSpPr/>
      </dsp:nvSpPr>
      <dsp:spPr>
        <a:xfrm>
          <a:off x="3097371" y="4324173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/>
            <a:t>"День молодежи"</a:t>
          </a:r>
        </a:p>
      </dsp:txBody>
      <dsp:txXfrm>
        <a:off x="3097371" y="4324173"/>
        <a:ext cx="1174114" cy="587057"/>
      </dsp:txXfrm>
    </dsp:sp>
    <dsp:sp modelId="{F363F693-D144-4A34-B167-0CB0D8C32E15}">
      <dsp:nvSpPr>
        <dsp:cNvPr id="0" name=""/>
        <dsp:cNvSpPr/>
      </dsp:nvSpPr>
      <dsp:spPr>
        <a:xfrm>
          <a:off x="4176899" y="932538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Учебно-тренировочный процесс</a:t>
          </a:r>
          <a:endParaRPr lang="ru-RU" sz="800" kern="1200" smtClean="0"/>
        </a:p>
      </dsp:txBody>
      <dsp:txXfrm>
        <a:off x="4176899" y="932538"/>
        <a:ext cx="1174114" cy="587057"/>
      </dsp:txXfrm>
    </dsp:sp>
    <dsp:sp modelId="{1EFE94CC-E833-42CF-A2B0-4B41D797A62A}">
      <dsp:nvSpPr>
        <dsp:cNvPr id="0" name=""/>
        <dsp:cNvSpPr/>
      </dsp:nvSpPr>
      <dsp:spPr>
        <a:xfrm>
          <a:off x="5683885" y="923010"/>
          <a:ext cx="1174114" cy="5870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Вечерние площадки</a:t>
          </a:r>
          <a:endParaRPr lang="ru-RU" sz="800" kern="1200" smtClean="0"/>
        </a:p>
      </dsp:txBody>
      <dsp:txXfrm>
        <a:off x="5683885" y="923010"/>
        <a:ext cx="1174114" cy="587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4D5590-3027-4DD4-80E6-A6F0FFA1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30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7</cp:revision>
  <cp:lastPrinted>2014-01-26T10:38:00Z</cp:lastPrinted>
  <dcterms:created xsi:type="dcterms:W3CDTF">2011-01-19T03:15:00Z</dcterms:created>
  <dcterms:modified xsi:type="dcterms:W3CDTF">2014-11-05T11:11:00Z</dcterms:modified>
</cp:coreProperties>
</file>